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HN"/>
        </w:rPr>
        <w:id w:val="-1062708151"/>
        <w:docPartObj>
          <w:docPartGallery w:val="Cover Pages"/>
          <w:docPartUnique/>
        </w:docPartObj>
      </w:sdtPr>
      <w:sdtEndPr>
        <w:rPr>
          <w:rFonts w:eastAsiaTheme="minorHAnsi"/>
          <w:lang w:val="es-ES_tradnl" w:eastAsia="es-MX"/>
        </w:rPr>
      </w:sdtEndPr>
      <w:sdtContent>
        <w:p w14:paraId="140224D2" w14:textId="134B4B89" w:rsidR="00C453E0" w:rsidRPr="00A837F1" w:rsidRDefault="00DF36D2" w:rsidP="001019A1">
          <w:pPr>
            <w:pStyle w:val="Encabezado"/>
            <w:rPr>
              <w:lang w:val="es-HN"/>
            </w:rPr>
          </w:pPr>
          <w:r w:rsidRPr="00A837F1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0287" behindDoc="1" locked="0" layoutInCell="1" allowOverlap="1" wp14:anchorId="614A9D15" wp14:editId="0679174F">
                <wp:simplePos x="0" y="0"/>
                <wp:positionH relativeFrom="page">
                  <wp:posOffset>-27502</wp:posOffset>
                </wp:positionH>
                <wp:positionV relativeFrom="page">
                  <wp:posOffset>0</wp:posOffset>
                </wp:positionV>
                <wp:extent cx="7781925" cy="10596841"/>
                <wp:effectExtent l="0" t="0" r="0" b="0"/>
                <wp:wrapNone/>
                <wp:docPr id="1" name="Imagen 1" descr="D:\servicios forobeta posts\diseño grafico\CLIENTES\Feelmusic - 05.11.18\archivos\8\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servicios forobeta posts\diseño grafico\CLIENTES\Feelmusic - 05.11.18\archivos\8\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925" cy="1059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4B37AC" w14:textId="77777777" w:rsidR="00C453E0" w:rsidRPr="00A837F1" w:rsidRDefault="00C453E0" w:rsidP="001019A1">
          <w:pPr>
            <w:rPr>
              <w:lang w:val="es-HN"/>
            </w:rPr>
          </w:pPr>
        </w:p>
        <w:p w14:paraId="2DA3A1D8" w14:textId="77777777" w:rsidR="00C453E0" w:rsidRPr="00A837F1" w:rsidRDefault="00C453E0" w:rsidP="001019A1">
          <w:pPr>
            <w:rPr>
              <w:lang w:val="es-HN" w:eastAsia="es-MX"/>
            </w:rPr>
          </w:pPr>
        </w:p>
        <w:p w14:paraId="7984A592" w14:textId="77777777" w:rsidR="00C453E0" w:rsidRPr="00A837F1" w:rsidRDefault="00C453E0" w:rsidP="001019A1">
          <w:pPr>
            <w:rPr>
              <w:lang w:val="es-HN" w:eastAsia="es-MX"/>
            </w:rPr>
          </w:pPr>
        </w:p>
        <w:p w14:paraId="70D0C487" w14:textId="77777777" w:rsidR="00C453E0" w:rsidRPr="00A837F1" w:rsidRDefault="00C453E0" w:rsidP="001019A1">
          <w:pPr>
            <w:rPr>
              <w:lang w:val="es-HN" w:eastAsia="es-MX"/>
            </w:rPr>
          </w:pPr>
        </w:p>
        <w:p w14:paraId="14105DDD" w14:textId="77777777" w:rsidR="00C453E0" w:rsidRPr="00A837F1" w:rsidRDefault="00C453E0" w:rsidP="001019A1">
          <w:pPr>
            <w:rPr>
              <w:lang w:val="es-HN" w:eastAsia="es-MX"/>
            </w:rPr>
          </w:pPr>
        </w:p>
        <w:p w14:paraId="52EDB3A3" w14:textId="77777777" w:rsidR="00B56517" w:rsidRPr="00A837F1" w:rsidRDefault="00055CB1" w:rsidP="001019A1">
          <w:pPr>
            <w:rPr>
              <w:lang w:val="es-HN" w:eastAsia="es-HN"/>
            </w:rPr>
          </w:pPr>
          <w:r w:rsidRPr="00A837F1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3360" behindDoc="0" locked="0" layoutInCell="1" allowOverlap="1" wp14:anchorId="6E7FDBA8" wp14:editId="3A1AB172">
                <wp:simplePos x="0" y="0"/>
                <wp:positionH relativeFrom="margin">
                  <wp:posOffset>1478660</wp:posOffset>
                </wp:positionH>
                <wp:positionV relativeFrom="paragraph">
                  <wp:posOffset>86302</wp:posOffset>
                </wp:positionV>
                <wp:extent cx="2719449" cy="981475"/>
                <wp:effectExtent l="0" t="0" r="5080" b="9525"/>
                <wp:wrapNone/>
                <wp:docPr id="3" name="Imagen 3" descr="C:\Users\Olvin Otero\Documents\Año 2018\Logos\Instituto Hondureño de Geolog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lvin Otero\Documents\Año 2018\Logos\Instituto Hondureño de Geolog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449" cy="9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115194" w14:textId="77777777" w:rsidR="00C453E0" w:rsidRPr="00A837F1" w:rsidRDefault="00C453E0" w:rsidP="00D9103A">
          <w:pPr>
            <w:rPr>
              <w:sz w:val="24"/>
              <w:lang w:val="es-HN"/>
            </w:rPr>
          </w:pPr>
        </w:p>
        <w:p w14:paraId="27735AAE" w14:textId="77777777" w:rsidR="00DF36D2" w:rsidRPr="00A837F1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0F6A9CBB" w14:textId="77777777" w:rsidR="00DF36D2" w:rsidRPr="00A837F1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080B6B68" w14:textId="2D92DA2E" w:rsidR="00134714" w:rsidRDefault="00945271" w:rsidP="00945271">
          <w:pPr>
            <w:spacing w:before="240"/>
            <w:jc w:val="center"/>
            <w:rPr>
              <w:rFonts w:eastAsia="Calibri"/>
              <w:sz w:val="56"/>
              <w:szCs w:val="24"/>
              <w:lang w:val="es-HN"/>
            </w:rPr>
          </w:pPr>
          <w:r w:rsidRPr="00A837F1">
            <w:rPr>
              <w:rFonts w:eastAsia="Calibri"/>
              <w:sz w:val="56"/>
              <w:szCs w:val="24"/>
              <w:lang w:val="es-HN"/>
            </w:rPr>
            <w:t xml:space="preserve">Plan de Manejo </w:t>
          </w:r>
          <w:r w:rsidR="002300A2" w:rsidRPr="00A837F1">
            <w:rPr>
              <w:rFonts w:eastAsia="Calibri"/>
              <w:sz w:val="56"/>
              <w:szCs w:val="24"/>
              <w:lang w:val="es-HN"/>
            </w:rPr>
            <w:t>Ambiental</w:t>
          </w:r>
        </w:p>
        <w:p w14:paraId="75C8E861" w14:textId="4072539F" w:rsidR="00B119D9" w:rsidRPr="00A837F1" w:rsidRDefault="00263873" w:rsidP="00945271">
          <w:pPr>
            <w:spacing w:before="240"/>
            <w:jc w:val="center"/>
            <w:rPr>
              <w:sz w:val="72"/>
              <w:lang w:val="es-HN"/>
            </w:rPr>
          </w:pPr>
          <w:r>
            <w:rPr>
              <w:rFonts w:eastAsia="Calibri"/>
              <w:sz w:val="56"/>
              <w:szCs w:val="24"/>
              <w:lang w:val="es-HN"/>
            </w:rPr>
            <w:t>para Exploración</w:t>
          </w:r>
        </w:p>
        <w:p w14:paraId="39243479" w14:textId="77777777" w:rsidR="00C453E0" w:rsidRPr="00A837F1" w:rsidRDefault="00C453E0" w:rsidP="00945271">
          <w:pPr>
            <w:jc w:val="center"/>
            <w:rPr>
              <w:sz w:val="36"/>
              <w:lang w:val="es-HN"/>
            </w:rPr>
          </w:pPr>
        </w:p>
        <w:p w14:paraId="3CFDC892" w14:textId="77777777" w:rsidR="00C453E0" w:rsidRPr="00A837F1" w:rsidRDefault="002300A2" w:rsidP="00945271">
          <w:pPr>
            <w:jc w:val="center"/>
            <w:rPr>
              <w:sz w:val="28"/>
              <w:szCs w:val="36"/>
              <w:lang w:val="es-HN"/>
            </w:rPr>
          </w:pPr>
          <w:r w:rsidRPr="00A837F1">
            <w:rPr>
              <w:sz w:val="28"/>
              <w:szCs w:val="36"/>
              <w:lang w:val="es-HN"/>
            </w:rPr>
            <w:t>“[</w:t>
          </w:r>
          <w:r w:rsidR="00945271" w:rsidRPr="00A837F1">
            <w:rPr>
              <w:sz w:val="28"/>
              <w:szCs w:val="36"/>
              <w:lang w:val="es-HN"/>
            </w:rPr>
            <w:t>En este apartado deberá ingresar</w:t>
          </w:r>
          <w:r w:rsidRPr="00A837F1">
            <w:rPr>
              <w:sz w:val="28"/>
              <w:szCs w:val="36"/>
              <w:lang w:val="es-HN"/>
            </w:rPr>
            <w:t xml:space="preserve"> el nombre del proyecto minero]”</w:t>
          </w:r>
        </w:p>
        <w:p w14:paraId="6F044EDF" w14:textId="559F64E3" w:rsidR="00C453E0" w:rsidRDefault="00C453E0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5EEE32AD" w14:textId="77777777" w:rsidR="00BA539C" w:rsidRPr="00A837F1" w:rsidRDefault="00BA539C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1352A5F1" w14:textId="77777777" w:rsidR="00C453E0" w:rsidRPr="00A837F1" w:rsidRDefault="002300A2" w:rsidP="00945271">
          <w:pPr>
            <w:jc w:val="center"/>
            <w:rPr>
              <w:sz w:val="28"/>
              <w:szCs w:val="36"/>
              <w:lang w:val="es-HN"/>
            </w:rPr>
          </w:pPr>
          <w:r w:rsidRPr="00A837F1">
            <w:rPr>
              <w:sz w:val="28"/>
              <w:szCs w:val="36"/>
              <w:lang w:val="es-HN"/>
            </w:rPr>
            <w:t>“[</w:t>
          </w:r>
          <w:r w:rsidR="00945271" w:rsidRPr="00A837F1">
            <w:rPr>
              <w:sz w:val="28"/>
              <w:szCs w:val="36"/>
              <w:lang w:val="es-HN"/>
            </w:rPr>
            <w:t xml:space="preserve">En este apartado deberá ingresar </w:t>
          </w:r>
          <w:r w:rsidRPr="00A837F1">
            <w:rPr>
              <w:sz w:val="28"/>
              <w:szCs w:val="36"/>
              <w:lang w:val="es-HN"/>
            </w:rPr>
            <w:t>el nombre de la persona natural o jurídica]”</w:t>
          </w:r>
        </w:p>
        <w:p w14:paraId="5A001E8F" w14:textId="77777777" w:rsidR="00BA539C" w:rsidRDefault="00BA539C" w:rsidP="00945271">
          <w:pPr>
            <w:jc w:val="center"/>
            <w:rPr>
              <w:rFonts w:eastAsiaTheme="minorHAnsi"/>
              <w:sz w:val="28"/>
              <w:szCs w:val="36"/>
              <w:lang w:val="es-HN" w:eastAsia="es-MX"/>
            </w:rPr>
          </w:pPr>
        </w:p>
        <w:p w14:paraId="51A127F1" w14:textId="52F18FC1" w:rsidR="00BA539C" w:rsidRPr="00A837F1" w:rsidRDefault="00BA539C" w:rsidP="00BA539C">
          <w:pPr>
            <w:jc w:val="center"/>
            <w:rPr>
              <w:sz w:val="28"/>
              <w:szCs w:val="36"/>
              <w:lang w:val="es-HN"/>
            </w:rPr>
          </w:pPr>
          <w:r w:rsidRPr="00A837F1">
            <w:rPr>
              <w:sz w:val="28"/>
              <w:szCs w:val="36"/>
              <w:lang w:val="es-HN"/>
            </w:rPr>
            <w:t xml:space="preserve">“[En este apartado deberá ingresar el </w:t>
          </w:r>
          <w:r>
            <w:rPr>
              <w:sz w:val="28"/>
              <w:szCs w:val="36"/>
              <w:lang w:val="es-HN"/>
            </w:rPr>
            <w:t xml:space="preserve">código </w:t>
          </w:r>
          <w:r w:rsidRPr="00A837F1">
            <w:rPr>
              <w:sz w:val="28"/>
              <w:szCs w:val="36"/>
              <w:lang w:val="es-HN"/>
            </w:rPr>
            <w:t>del proyecto minero]”</w:t>
          </w:r>
        </w:p>
        <w:p w14:paraId="64B4DBCD" w14:textId="6DC5D819" w:rsidR="00134714" w:rsidRPr="00A837F1" w:rsidRDefault="00C453E0" w:rsidP="00945271">
          <w:pPr>
            <w:jc w:val="center"/>
            <w:rPr>
              <w:rFonts w:eastAsiaTheme="minorHAnsi"/>
              <w:sz w:val="28"/>
              <w:szCs w:val="36"/>
              <w:lang w:val="es-HN" w:eastAsia="es-MX"/>
            </w:rPr>
          </w:pPr>
          <w:r w:rsidRPr="00A837F1">
            <w:rPr>
              <w:noProof/>
              <w:sz w:val="28"/>
              <w:szCs w:val="36"/>
              <w:lang w:val="es-HN" w:eastAsia="es-HN"/>
            </w:rPr>
            <w:drawing>
              <wp:anchor distT="0" distB="0" distL="114300" distR="114300" simplePos="0" relativeHeight="251661312" behindDoc="1" locked="0" layoutInCell="1" allowOverlap="1" wp14:anchorId="2D162E2B" wp14:editId="46F5F399">
                <wp:simplePos x="0" y="0"/>
                <wp:positionH relativeFrom="page">
                  <wp:align>left</wp:align>
                </wp:positionH>
                <wp:positionV relativeFrom="paragraph">
                  <wp:posOffset>7362190</wp:posOffset>
                </wp:positionV>
                <wp:extent cx="7753985" cy="109347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RA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985" cy="1093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12BBB" w14:textId="77777777" w:rsidR="002300A2" w:rsidRPr="00A837F1" w:rsidRDefault="002300A2" w:rsidP="00945271">
          <w:pPr>
            <w:jc w:val="center"/>
            <w:rPr>
              <w:sz w:val="28"/>
              <w:szCs w:val="36"/>
              <w:lang w:val="es-HN"/>
            </w:rPr>
          </w:pPr>
          <w:r w:rsidRPr="00A837F1">
            <w:rPr>
              <w:sz w:val="28"/>
              <w:szCs w:val="36"/>
              <w:lang w:val="es-HN"/>
            </w:rPr>
            <w:t>“[</w:t>
          </w:r>
          <w:r w:rsidR="00945271" w:rsidRPr="00A837F1">
            <w:rPr>
              <w:sz w:val="28"/>
              <w:szCs w:val="36"/>
              <w:lang w:val="es-HN"/>
            </w:rPr>
            <w:t xml:space="preserve">En este apartado deberá ingresar </w:t>
          </w:r>
          <w:r w:rsidRPr="00A837F1">
            <w:rPr>
              <w:sz w:val="28"/>
              <w:szCs w:val="36"/>
              <w:lang w:val="es-HN"/>
            </w:rPr>
            <w:t>la fecha de presentación del documento]”</w:t>
          </w:r>
        </w:p>
        <w:p w14:paraId="6FD759C1" w14:textId="77777777" w:rsidR="00945271" w:rsidRPr="00A837F1" w:rsidRDefault="00945271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339B437D" w14:textId="77777777" w:rsidR="00945271" w:rsidRPr="00A837F1" w:rsidRDefault="00945271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6678EE58" w14:textId="77777777" w:rsidR="00945271" w:rsidRPr="00A837F1" w:rsidRDefault="00945271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485CA14D" w14:textId="77777777" w:rsidR="00945271" w:rsidRPr="00A837F1" w:rsidRDefault="00945271" w:rsidP="00945271">
          <w:pPr>
            <w:jc w:val="center"/>
            <w:rPr>
              <w:sz w:val="28"/>
              <w:szCs w:val="36"/>
              <w:lang w:val="es-HN"/>
            </w:rPr>
          </w:pPr>
        </w:p>
        <w:p w14:paraId="24A4E010" w14:textId="77777777" w:rsidR="00134714" w:rsidRPr="00A837F1" w:rsidRDefault="00134714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64349E87" w14:textId="77777777" w:rsidR="00134714" w:rsidRPr="00A837F1" w:rsidRDefault="00134714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51B27D47" w14:textId="77777777" w:rsidR="00134714" w:rsidRPr="00A837F1" w:rsidRDefault="00134714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477CFDA3" w14:textId="27B186F8" w:rsidR="00134714" w:rsidRPr="00A837F1" w:rsidRDefault="00200891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  <w:r w:rsidRPr="00A837F1">
            <w:rPr>
              <w:b/>
              <w:noProof/>
              <w:sz w:val="24"/>
              <w:lang w:val="es-HN" w:eastAsia="es-HN"/>
            </w:rPr>
            <w:drawing>
              <wp:anchor distT="0" distB="0" distL="114300" distR="114300" simplePos="0" relativeHeight="251665408" behindDoc="0" locked="0" layoutInCell="1" allowOverlap="1" wp14:anchorId="648F1576" wp14:editId="7937C98C">
                <wp:simplePos x="0" y="0"/>
                <wp:positionH relativeFrom="margin">
                  <wp:posOffset>3976370</wp:posOffset>
                </wp:positionH>
                <wp:positionV relativeFrom="paragraph">
                  <wp:posOffset>142240</wp:posOffset>
                </wp:positionV>
                <wp:extent cx="1534795" cy="1676400"/>
                <wp:effectExtent l="0" t="0" r="8255" b="0"/>
                <wp:wrapNone/>
                <wp:docPr id="8" name="Imagen 8" descr="C:\Users\Olvin Otero\Dropbox COVID\Dropbox\Respaldos Modernizacion\Logos\INHGEO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lvin Otero\Dropbox COVID\Dropbox\Respaldos Modernizacion\Logos\INHGEOM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1B1ED3" w14:textId="657CFF7F" w:rsidR="00134714" w:rsidRPr="00A837F1" w:rsidRDefault="00134714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287A3881" w14:textId="15DE3F12" w:rsidR="00DF36D2" w:rsidRPr="00A837F1" w:rsidRDefault="00DF36D2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73D67B03" w14:textId="174165B1" w:rsidR="00DF36D2" w:rsidRPr="00A837F1" w:rsidRDefault="00DF36D2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063A0D3E" w14:textId="4FE1E240" w:rsidR="00DF36D2" w:rsidRPr="00A837F1" w:rsidRDefault="00DF36D2" w:rsidP="00945271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sdt>
          <w:sdtPr>
            <w:rPr>
              <w:rFonts w:ascii="Garamond" w:eastAsia="Times New Roman" w:hAnsi="Garamond" w:cs="Arial"/>
              <w:b w:val="0"/>
              <w:bCs w:val="0"/>
              <w:color w:val="auto"/>
              <w:sz w:val="22"/>
              <w:szCs w:val="20"/>
              <w:lang w:val="es-ES" w:eastAsia="en-US"/>
            </w:rPr>
            <w:id w:val="62912308"/>
            <w:docPartObj>
              <w:docPartGallery w:val="Table of Contents"/>
              <w:docPartUnique/>
            </w:docPartObj>
          </w:sdtPr>
          <w:sdtEndPr/>
          <w:sdtContent>
            <w:p w14:paraId="15F28C63" w14:textId="77777777" w:rsidR="00A837F1" w:rsidRPr="00263873" w:rsidRDefault="00A837F1">
              <w:pPr>
                <w:pStyle w:val="TtuloTDC"/>
                <w:rPr>
                  <w:rFonts w:ascii="Garamond" w:hAnsi="Garamond"/>
                  <w:color w:val="auto"/>
                </w:rPr>
              </w:pPr>
              <w:r w:rsidRPr="00263873">
                <w:rPr>
                  <w:rFonts w:ascii="Garamond" w:hAnsi="Garamond"/>
                  <w:color w:val="auto"/>
                  <w:lang w:val="es-ES"/>
                </w:rPr>
                <w:t>Contenido</w:t>
              </w:r>
            </w:p>
            <w:p w14:paraId="3A177DD1" w14:textId="6F3EA336" w:rsidR="0043249D" w:rsidRDefault="00A837F1">
              <w:pPr>
                <w:pStyle w:val="TDC1"/>
                <w:tabs>
                  <w:tab w:val="left" w:pos="66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r w:rsidRPr="00263873">
                <w:fldChar w:fldCharType="begin"/>
              </w:r>
              <w:r w:rsidRPr="00263873">
                <w:instrText xml:space="preserve"> TOC \o "1-3" \h \z \u </w:instrText>
              </w:r>
              <w:r w:rsidRPr="00263873">
                <w:fldChar w:fldCharType="separate"/>
              </w:r>
              <w:hyperlink w:anchor="_Toc88201811" w:history="1">
                <w:r w:rsidR="0043249D" w:rsidRPr="00DC6567">
                  <w:rPr>
                    <w:rStyle w:val="Hipervnculo"/>
                    <w:noProof/>
                  </w:rPr>
                  <w:t>1.</w:t>
                </w:r>
                <w:r w:rsidR="0043249D"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="0043249D" w:rsidRPr="00DC6567">
                  <w:rPr>
                    <w:rStyle w:val="Hipervnculo"/>
                    <w:noProof/>
                  </w:rPr>
                  <w:t>Introducción</w:t>
                </w:r>
                <w:r w:rsidR="0043249D">
                  <w:rPr>
                    <w:noProof/>
                    <w:webHidden/>
                  </w:rPr>
                  <w:tab/>
                </w:r>
                <w:r w:rsidR="0043249D">
                  <w:rPr>
                    <w:noProof/>
                    <w:webHidden/>
                  </w:rPr>
                  <w:fldChar w:fldCharType="begin"/>
                </w:r>
                <w:r w:rsidR="0043249D">
                  <w:rPr>
                    <w:noProof/>
                    <w:webHidden/>
                  </w:rPr>
                  <w:instrText xml:space="preserve"> PAGEREF _Toc88201811 \h </w:instrText>
                </w:r>
                <w:r w:rsidR="0043249D">
                  <w:rPr>
                    <w:noProof/>
                    <w:webHidden/>
                  </w:rPr>
                </w:r>
                <w:r w:rsidR="0043249D">
                  <w:rPr>
                    <w:noProof/>
                    <w:webHidden/>
                  </w:rPr>
                  <w:fldChar w:fldCharType="separate"/>
                </w:r>
                <w:r w:rsidR="0043249D">
                  <w:rPr>
                    <w:noProof/>
                    <w:webHidden/>
                  </w:rPr>
                  <w:t>2</w:t>
                </w:r>
                <w:r w:rsidR="0043249D">
                  <w:rPr>
                    <w:noProof/>
                    <w:webHidden/>
                  </w:rPr>
                  <w:fldChar w:fldCharType="end"/>
                </w:r>
              </w:hyperlink>
            </w:p>
            <w:p w14:paraId="3242863B" w14:textId="3B0EF2C0" w:rsidR="0043249D" w:rsidRDefault="0043249D">
              <w:pPr>
                <w:pStyle w:val="TDC1"/>
                <w:tabs>
                  <w:tab w:val="left" w:pos="66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12" w:history="1">
                <w:r w:rsidRPr="00DC6567">
                  <w:rPr>
                    <w:rStyle w:val="Hipervnculo"/>
                    <w:noProof/>
                    <w:lang w:val="es-HN"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  <w:lang w:val="es-HN"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244DF7" w14:textId="016CE8DA" w:rsidR="0043249D" w:rsidRDefault="0043249D">
              <w:pPr>
                <w:pStyle w:val="TDC1"/>
                <w:tabs>
                  <w:tab w:val="left" w:pos="66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13" w:history="1">
                <w:r w:rsidRPr="00DC6567">
                  <w:rPr>
                    <w:rStyle w:val="Hipervnculo"/>
                    <w:noProof/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</w:rPr>
                  <w:t>Actividades de exploración relacionadas a las actividades ambientales por componente ambiental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4CFCFFA" w14:textId="279C17B8" w:rsidR="0043249D" w:rsidRDefault="0043249D">
              <w:pPr>
                <w:pStyle w:val="TDC2"/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14" w:history="1">
                <w:r w:rsidRPr="00DC6567">
                  <w:rPr>
                    <w:rStyle w:val="Hipervnculo"/>
                    <w:noProof/>
                  </w:rPr>
                  <w:t>4.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</w:rPr>
                  <w:t>Caminos y Transporte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36A7C18" w14:textId="044D8504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15" w:history="1">
                <w:r w:rsidRPr="00DC6567">
                  <w:rPr>
                    <w:rStyle w:val="Hipervnculo"/>
                    <w:rFonts w:ascii="Garamond" w:hAnsi="Garamond"/>
                    <w:noProof/>
                  </w:rPr>
                  <w:t>4.1</w:t>
                </w:r>
                <w:r>
                  <w:rPr>
                    <w:rFonts w:eastAsiaTheme="minorEastAsia"/>
                    <w:noProof/>
                    <w:lang w:eastAsia="es-HN"/>
                  </w:rPr>
                  <w:tab/>
                </w:r>
                <w:r w:rsidRPr="00DC6567">
                  <w:rPr>
                    <w:rStyle w:val="Hipervnculo"/>
                    <w:rFonts w:ascii="Garamond" w:hAnsi="Garamond"/>
                    <w:noProof/>
                  </w:rPr>
                  <w:t>Caminos y Huellas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7276921" w14:textId="74C9E792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16" w:history="1">
                <w:r w:rsidRPr="00DC6567">
                  <w:rPr>
                    <w:rStyle w:val="Hipervnculo"/>
                    <w:rFonts w:ascii="Garamond" w:hAnsi="Garamond"/>
                    <w:noProof/>
                  </w:rPr>
                  <w:t>4.2.</w:t>
                </w:r>
                <w:r>
                  <w:rPr>
                    <w:rFonts w:eastAsiaTheme="minorEastAsia"/>
                    <w:noProof/>
                    <w:lang w:eastAsia="es-HN"/>
                  </w:rPr>
                  <w:tab/>
                </w:r>
                <w:r w:rsidRPr="00DC6567">
                  <w:rPr>
                    <w:rStyle w:val="Hipervnculo"/>
                    <w:rFonts w:ascii="Garamond" w:hAnsi="Garamond"/>
                    <w:noProof/>
                  </w:rPr>
                  <w:t>Transporte y movimiento de vehículos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DF8EA9C" w14:textId="76661FF7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17" w:history="1">
                <w:r w:rsidRPr="00DC6567">
                  <w:rPr>
                    <w:rStyle w:val="Hipervnculo"/>
                    <w:rFonts w:ascii="Garamond" w:hAnsi="Garamond"/>
                    <w:i/>
                    <w:noProof/>
                  </w:rPr>
                  <w:t>Tabla N.2 Descripción de Actividades Transporte y movimiento de vehículos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4D316B" w14:textId="14ACC14D" w:rsidR="0043249D" w:rsidRDefault="0043249D">
              <w:pPr>
                <w:pStyle w:val="TDC2"/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18" w:history="1">
                <w:r w:rsidRPr="00DC6567">
                  <w:rPr>
                    <w:rStyle w:val="Hipervnculo"/>
                    <w:noProof/>
                  </w:rPr>
                  <w:t>5.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</w:rPr>
                  <w:t>Labores de Exploración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6DD266" w14:textId="7E769C70" w:rsidR="0043249D" w:rsidRDefault="0043249D">
              <w:pPr>
                <w:pStyle w:val="TDC2"/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19" w:history="1">
                <w:r w:rsidRPr="00DC6567">
                  <w:rPr>
                    <w:rStyle w:val="Hipervnculo"/>
                    <w:i/>
                    <w:noProof/>
                  </w:rPr>
                  <w:t>Tabla N.3 Descripción de Labores de Exploración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2D8EEA" w14:textId="13E392A6" w:rsidR="0043249D" w:rsidRDefault="0043249D">
              <w:pPr>
                <w:pStyle w:val="TDC2"/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20" w:history="1">
                <w:r w:rsidRPr="00DC6567">
                  <w:rPr>
                    <w:rStyle w:val="Hipervnculo"/>
                    <w:noProof/>
                  </w:rPr>
                  <w:t>6.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</w:rPr>
                  <w:t>Infraestructura de apoyo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FD06427" w14:textId="5F6E8A45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21" w:history="1">
                <w:r w:rsidRPr="00DC6567">
                  <w:rPr>
                    <w:rStyle w:val="Hipervnculo"/>
                    <w:rFonts w:ascii="Garamond" w:hAnsi="Garamond"/>
                    <w:noProof/>
                  </w:rPr>
                  <w:t>6.4</w:t>
                </w:r>
                <w:r>
                  <w:rPr>
                    <w:rFonts w:eastAsiaTheme="minorEastAsia"/>
                    <w:noProof/>
                    <w:lang w:eastAsia="es-HN"/>
                  </w:rPr>
                  <w:tab/>
                </w:r>
                <w:r w:rsidRPr="00DC6567">
                  <w:rPr>
                    <w:rStyle w:val="Hipervnculo"/>
                    <w:rFonts w:ascii="Garamond" w:hAnsi="Garamond"/>
                    <w:noProof/>
                  </w:rPr>
                  <w:t>Manejo y disposición de residuos domésticos e industriales No Peligrosos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9EE809" w14:textId="5565B094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22" w:history="1">
                <w:r w:rsidRPr="00DC6567">
                  <w:rPr>
                    <w:rStyle w:val="Hipervnculo"/>
                    <w:rFonts w:ascii="Garamond" w:hAnsi="Garamond"/>
                    <w:noProof/>
                  </w:rPr>
                  <w:t>6.5</w:t>
                </w:r>
                <w:r>
                  <w:rPr>
                    <w:rFonts w:eastAsiaTheme="minorEastAsia"/>
                    <w:noProof/>
                    <w:lang w:eastAsia="es-HN"/>
                  </w:rPr>
                  <w:tab/>
                </w:r>
                <w:r w:rsidRPr="00DC6567">
                  <w:rPr>
                    <w:rStyle w:val="Hipervnculo"/>
                    <w:rFonts w:ascii="Garamond" w:hAnsi="Garamond"/>
                    <w:noProof/>
                  </w:rPr>
                  <w:t>Manejo y disposición de residuos industriales Peligrosos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388021" w14:textId="23E436B2" w:rsidR="0043249D" w:rsidRDefault="0043249D">
              <w:pPr>
                <w:pStyle w:val="TDC3"/>
                <w:rPr>
                  <w:rFonts w:eastAsiaTheme="minorEastAsia"/>
                  <w:noProof/>
                  <w:lang w:eastAsia="es-HN"/>
                </w:rPr>
              </w:pPr>
              <w:hyperlink w:anchor="_Toc88201823" w:history="1">
                <w:r w:rsidRPr="00DC6567">
                  <w:rPr>
                    <w:rStyle w:val="Hipervnculo"/>
                    <w:rFonts w:ascii="Garamond" w:hAnsi="Garamond"/>
                    <w:noProof/>
                  </w:rPr>
                  <w:t>6.6.</w:t>
                </w:r>
                <w:r>
                  <w:rPr>
                    <w:rFonts w:eastAsiaTheme="minorEastAsia"/>
                    <w:noProof/>
                    <w:lang w:eastAsia="es-HN"/>
                  </w:rPr>
                  <w:tab/>
                </w:r>
                <w:r w:rsidRPr="00DC6567">
                  <w:rPr>
                    <w:rStyle w:val="Hipervnculo"/>
                    <w:rFonts w:ascii="Garamond" w:hAnsi="Garamond"/>
                    <w:noProof/>
                  </w:rPr>
                  <w:t>Insumos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9984A2E" w14:textId="15DAF291" w:rsidR="0043249D" w:rsidRDefault="0043249D">
              <w:pPr>
                <w:pStyle w:val="TDC1"/>
                <w:tabs>
                  <w:tab w:val="left" w:pos="66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Cs w:val="22"/>
                  <w:lang w:val="es-HN" w:eastAsia="es-HN"/>
                </w:rPr>
              </w:pPr>
              <w:hyperlink w:anchor="_Toc88201824" w:history="1">
                <w:r w:rsidRPr="00DC6567">
                  <w:rPr>
                    <w:rStyle w:val="Hipervnculo"/>
                    <w:noProof/>
                  </w:rPr>
                  <w:t>7.</w:t>
                </w:r>
                <w:r>
                  <w:rPr>
                    <w:rFonts w:asciiTheme="minorHAnsi" w:eastAsiaTheme="minorEastAsia" w:hAnsiTheme="minorHAnsi" w:cstheme="minorBidi"/>
                    <w:noProof/>
                    <w:szCs w:val="22"/>
                    <w:lang w:val="es-HN" w:eastAsia="es-HN"/>
                  </w:rPr>
                  <w:tab/>
                </w:r>
                <w:r w:rsidRPr="00DC6567">
                  <w:rPr>
                    <w:rStyle w:val="Hipervnculo"/>
                    <w:noProof/>
                  </w:rPr>
                  <w:t>Seguridad e Higiene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_Toc88201824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C94229" w14:textId="394100B7" w:rsidR="00A837F1" w:rsidRDefault="00A837F1">
              <w:r w:rsidRPr="00263873">
                <w:rPr>
                  <w:b/>
                  <w:bCs/>
                  <w:lang w:val="es-ES"/>
                </w:rPr>
                <w:fldChar w:fldCharType="end"/>
              </w:r>
            </w:p>
          </w:sdtContent>
        </w:sdt>
        <w:p w14:paraId="09FC0D6B" w14:textId="77777777" w:rsidR="00945271" w:rsidRPr="00A837F1" w:rsidRDefault="00945271" w:rsidP="004B1A5E"/>
        <w:p w14:paraId="60F07FDE" w14:textId="438888D0" w:rsidR="00263873" w:rsidRDefault="00263873" w:rsidP="00200891">
          <w:pPr>
            <w:jc w:val="left"/>
            <w:rPr>
              <w:b/>
              <w:szCs w:val="18"/>
              <w:lang w:val="es-HN"/>
            </w:rPr>
          </w:pPr>
        </w:p>
        <w:p w14:paraId="67F55B57" w14:textId="6C57C7ED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7E9DB213" w14:textId="053F2B3F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36ACE26" w14:textId="2D0E8C06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221E86AB" w14:textId="412285C2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4724B66" w14:textId="70CC5B82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ADF7466" w14:textId="45FB5BB6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56FA3E77" w14:textId="2E586F96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11BD980D" w14:textId="5138A6F3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05698874" w14:textId="5CAEEDE1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3DE8BCDC" w14:textId="25A6D098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0B9D2C57" w14:textId="20C59705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573F6153" w14:textId="0E21DD6F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4438A685" w14:textId="243A7C5A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72C15DBC" w14:textId="7D96AC32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1858E83D" w14:textId="419FFCA9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31ACBB1C" w14:textId="7D63351C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1F96091" w14:textId="52DE2148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2EAFA8B7" w14:textId="4E44A1D9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3A01DC92" w14:textId="1C935EA8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5CA3180A" w14:textId="6D44EC3B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08277764" w14:textId="2E43D34C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7B0DC93F" w14:textId="04CDEA74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AA8124B" w14:textId="6F66A2D1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4F81190F" w14:textId="77777777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1AAE31C7" w14:textId="77777777" w:rsidR="0043249D" w:rsidRDefault="0043249D" w:rsidP="00200891">
          <w:pPr>
            <w:jc w:val="left"/>
            <w:rPr>
              <w:b/>
              <w:szCs w:val="18"/>
              <w:lang w:val="es-HN"/>
            </w:rPr>
          </w:pPr>
        </w:p>
        <w:p w14:paraId="62A3DAB1" w14:textId="5A31CA3F" w:rsidR="00200891" w:rsidRPr="003614F9" w:rsidRDefault="00200891" w:rsidP="00200891">
          <w:pPr>
            <w:jc w:val="left"/>
            <w:rPr>
              <w:b/>
              <w:szCs w:val="18"/>
              <w:lang w:val="es-HN"/>
            </w:rPr>
          </w:pPr>
          <w:r w:rsidRPr="003614F9">
            <w:rPr>
              <w:b/>
              <w:szCs w:val="18"/>
              <w:lang w:val="es-HN"/>
            </w:rPr>
            <w:lastRenderedPageBreak/>
            <w:t xml:space="preserve">Base legal del Plan de </w:t>
          </w:r>
          <w:r w:rsidR="00B26B6F">
            <w:rPr>
              <w:b/>
              <w:szCs w:val="18"/>
              <w:lang w:val="es-HN"/>
            </w:rPr>
            <w:t xml:space="preserve">Manejo Ambiental </w:t>
          </w:r>
        </w:p>
        <w:p w14:paraId="639F6513" w14:textId="2D555351" w:rsidR="00200891" w:rsidRDefault="00200891" w:rsidP="00B26B6F">
          <w:pPr>
            <w:pStyle w:val="Prrafodelista"/>
            <w:numPr>
              <w:ilvl w:val="0"/>
              <w:numId w:val="23"/>
            </w:numPr>
            <w:ind w:right="355"/>
            <w:rPr>
              <w:sz w:val="20"/>
              <w:szCs w:val="18"/>
            </w:rPr>
          </w:pPr>
          <w:r w:rsidRPr="00B26B6F">
            <w:rPr>
              <w:sz w:val="20"/>
              <w:szCs w:val="18"/>
            </w:rPr>
            <w:t xml:space="preserve">El artículo </w:t>
          </w:r>
          <w:r w:rsidR="00B26B6F" w:rsidRPr="00B26B6F">
            <w:rPr>
              <w:sz w:val="20"/>
              <w:szCs w:val="18"/>
            </w:rPr>
            <w:t>23</w:t>
          </w:r>
          <w:r w:rsidRPr="00B26B6F">
            <w:rPr>
              <w:sz w:val="20"/>
              <w:szCs w:val="18"/>
            </w:rPr>
            <w:t xml:space="preserve"> del Reglamento de la Ley General de Minería, establece que, todos los proyectos mineros deben </w:t>
          </w:r>
          <w:r w:rsidR="00B26B6F">
            <w:rPr>
              <w:sz w:val="20"/>
              <w:szCs w:val="18"/>
            </w:rPr>
            <w:t xml:space="preserve">presentar un </w:t>
          </w:r>
          <w:r w:rsidR="00B26B6F" w:rsidRPr="00B26B6F">
            <w:rPr>
              <w:sz w:val="20"/>
              <w:szCs w:val="18"/>
            </w:rPr>
            <w:t xml:space="preserve">Plan de manejo ambiental desarrollado según el </w:t>
          </w:r>
          <w:hyperlink r:id="rId12" w:history="1">
            <w:r w:rsidR="00B26B6F" w:rsidRPr="000D62FA">
              <w:rPr>
                <w:rStyle w:val="Hipervnculo"/>
                <w:sz w:val="20"/>
                <w:szCs w:val="18"/>
              </w:rPr>
              <w:t>Manual de Buenas Prácticas Ambientales Mineras</w:t>
            </w:r>
          </w:hyperlink>
          <w:r w:rsidR="0043249D">
            <w:rPr>
              <w:sz w:val="20"/>
              <w:szCs w:val="18"/>
            </w:rPr>
            <w:t xml:space="preserve">. </w:t>
          </w:r>
        </w:p>
        <w:p w14:paraId="10603112" w14:textId="77777777" w:rsidR="0043249D" w:rsidRPr="00B26B6F" w:rsidRDefault="0043249D" w:rsidP="0043249D">
          <w:pPr>
            <w:pStyle w:val="Prrafodelista"/>
            <w:numPr>
              <w:ilvl w:val="0"/>
              <w:numId w:val="0"/>
            </w:numPr>
            <w:ind w:left="360" w:right="355"/>
            <w:rPr>
              <w:sz w:val="20"/>
              <w:szCs w:val="18"/>
            </w:rPr>
          </w:pPr>
        </w:p>
        <w:p w14:paraId="74F563BD" w14:textId="7E6B5549" w:rsidR="00200891" w:rsidRPr="003614F9" w:rsidRDefault="00200891" w:rsidP="00200891">
          <w:pPr>
            <w:jc w:val="left"/>
            <w:rPr>
              <w:b/>
              <w:szCs w:val="18"/>
              <w:lang w:val="es-HN"/>
            </w:rPr>
          </w:pPr>
          <w:r w:rsidRPr="003614F9">
            <w:rPr>
              <w:b/>
              <w:szCs w:val="18"/>
              <w:lang w:val="es-HN"/>
            </w:rPr>
            <w:t xml:space="preserve">Instrucciones para completar la Plantilla del Plan de </w:t>
          </w:r>
          <w:r>
            <w:rPr>
              <w:b/>
              <w:szCs w:val="18"/>
              <w:lang w:val="es-HN"/>
            </w:rPr>
            <w:t xml:space="preserve">Manejo Ambiental </w:t>
          </w:r>
        </w:p>
        <w:p w14:paraId="050041B3" w14:textId="2F78B86F" w:rsidR="00200891" w:rsidRPr="00B26B6F" w:rsidRDefault="00200891" w:rsidP="00B26B6F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B26B6F">
            <w:rPr>
              <w:sz w:val="20"/>
              <w:szCs w:val="18"/>
            </w:rPr>
            <w:t>La siguiente plantilla</w:t>
          </w:r>
          <w:r w:rsidR="00B26B6F">
            <w:rPr>
              <w:sz w:val="20"/>
              <w:szCs w:val="18"/>
            </w:rPr>
            <w:t xml:space="preserve"> y sus formatos toman de base el</w:t>
          </w:r>
          <w:r w:rsidRPr="00B26B6F">
            <w:rPr>
              <w:sz w:val="20"/>
              <w:szCs w:val="18"/>
            </w:rPr>
            <w:t xml:space="preserve"> </w:t>
          </w:r>
          <w:r w:rsidR="00B26B6F" w:rsidRPr="00B26B6F">
            <w:rPr>
              <w:sz w:val="20"/>
              <w:szCs w:val="18"/>
            </w:rPr>
            <w:t>Manual de Buenas Prácticas Ambientales Mineras</w:t>
          </w:r>
          <w:r w:rsidRPr="00B26B6F">
            <w:rPr>
              <w:sz w:val="20"/>
              <w:szCs w:val="18"/>
            </w:rPr>
            <w:t xml:space="preserve">, cuya versión vigente será la que se encuentre en la página web de la Autoridad Minera. </w:t>
          </w:r>
        </w:p>
        <w:p w14:paraId="75E52333" w14:textId="3489A2D6" w:rsidR="00200891" w:rsidRPr="003614F9" w:rsidRDefault="00200891" w:rsidP="00B26B6F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 xml:space="preserve">El </w:t>
          </w:r>
          <w:r w:rsidR="00B26B6F" w:rsidRPr="00B26B6F">
            <w:rPr>
              <w:sz w:val="20"/>
              <w:szCs w:val="18"/>
            </w:rPr>
            <w:t xml:space="preserve">Plan de Manejo Ambiental </w:t>
          </w:r>
          <w:r w:rsidRPr="003614F9">
            <w:rPr>
              <w:sz w:val="20"/>
              <w:szCs w:val="18"/>
            </w:rPr>
            <w:t xml:space="preserve">y toda la información </w:t>
          </w:r>
          <w:r w:rsidR="00B26B6F">
            <w:rPr>
              <w:sz w:val="20"/>
              <w:szCs w:val="18"/>
            </w:rPr>
            <w:t>ambiental</w:t>
          </w:r>
          <w:r w:rsidRPr="003614F9">
            <w:rPr>
              <w:sz w:val="20"/>
              <w:szCs w:val="18"/>
            </w:rPr>
            <w:t>, deben ser elaborados por profesionales expertos en la materia, a fin de que se cumpla la información solicitada en cada sección, por tanto, se debe incluir la información del responsable de su elaboración, incluyendo nombre completo y profesión.</w:t>
          </w:r>
        </w:p>
        <w:p w14:paraId="72845E0D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>Todos los documentos gráficos (imágenes, fotografías, infografías, mapas, otros), deben ser claros y legibles.</w:t>
          </w:r>
        </w:p>
        <w:p w14:paraId="5B1902BF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 xml:space="preserve">Las copias de todos los documentos anexos deberán ser presentados en forma legible. </w:t>
          </w:r>
        </w:p>
        <w:p w14:paraId="698B341F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>Si se presentan mapas, estos deben incluir leyendas con descripción clara de la simbología demográfica.</w:t>
          </w:r>
        </w:p>
        <w:p w14:paraId="1C5B8831" w14:textId="2CE08074" w:rsidR="00200891" w:rsidRPr="00B26B6F" w:rsidRDefault="00200891" w:rsidP="00B26B6F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 xml:space="preserve">El </w:t>
          </w:r>
          <w:r w:rsidR="00B26B6F" w:rsidRPr="00B26B6F">
            <w:rPr>
              <w:sz w:val="20"/>
              <w:szCs w:val="18"/>
            </w:rPr>
            <w:t>Plan de Manejo Ambiental</w:t>
          </w:r>
          <w:r w:rsidRPr="00B26B6F">
            <w:rPr>
              <w:sz w:val="20"/>
              <w:szCs w:val="18"/>
            </w:rPr>
            <w:t xml:space="preserve"> y sus documentos soporte deben ser redactados y/o traducidos al español. </w:t>
          </w:r>
        </w:p>
        <w:p w14:paraId="7E848E19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  <w:szCs w:val="18"/>
            </w:rPr>
            <w:t>Partiendo de la particularidad de cada Proyecto Minero, en los apartados donde no aplique el registro de información se debe indicar con su respectiva justificación.</w:t>
          </w:r>
        </w:p>
        <w:p w14:paraId="3E4C4E2B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rFonts w:eastAsiaTheme="minorHAnsi"/>
              <w:sz w:val="20"/>
            </w:rPr>
            <w:t xml:space="preserve">En caso de presentar ubicaciones geográficas, debe ser presentadas en Coordenadas Universales Transversales </w:t>
          </w:r>
          <w:proofErr w:type="spellStart"/>
          <w:r w:rsidRPr="003614F9">
            <w:rPr>
              <w:rFonts w:eastAsiaTheme="minorHAnsi"/>
              <w:sz w:val="20"/>
            </w:rPr>
            <w:t>Mercator</w:t>
          </w:r>
          <w:proofErr w:type="spellEnd"/>
          <w:r w:rsidRPr="003614F9">
            <w:rPr>
              <w:rFonts w:eastAsiaTheme="minorHAnsi"/>
              <w:sz w:val="20"/>
            </w:rPr>
            <w:t xml:space="preserve"> (UTM) en el sistema NAD 27 de conformidad a la Resolución INHGEOMIN No. 04/10/2014.</w:t>
          </w:r>
        </w:p>
        <w:p w14:paraId="105F8F7B" w14:textId="4E106721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rFonts w:eastAsiaTheme="minorHAnsi"/>
              <w:sz w:val="20"/>
            </w:rPr>
            <w:t xml:space="preserve">Cuando los documentos hayan sido realizados por empresas o especialistas subcontratados, debe señalarse el/los profesionales responsables e indicando la información de la empresa y datos generales del personal </w:t>
          </w:r>
          <w:r w:rsidR="00385C65">
            <w:rPr>
              <w:rFonts w:eastAsiaTheme="minorHAnsi"/>
              <w:sz w:val="20"/>
            </w:rPr>
            <w:t xml:space="preserve">que </w:t>
          </w:r>
          <w:r w:rsidRPr="003614F9">
            <w:rPr>
              <w:rFonts w:eastAsiaTheme="minorHAnsi"/>
              <w:sz w:val="20"/>
            </w:rPr>
            <w:t xml:space="preserve">elaboró el documento. </w:t>
          </w:r>
        </w:p>
        <w:p w14:paraId="3D101C94" w14:textId="6F28EE9E" w:rsidR="00200891" w:rsidRPr="003614F9" w:rsidRDefault="00200891" w:rsidP="00BA18F5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>
            <w:rPr>
              <w:sz w:val="20"/>
              <w:szCs w:val="18"/>
            </w:rPr>
            <w:t>S</w:t>
          </w:r>
          <w:r w:rsidRPr="003614F9">
            <w:rPr>
              <w:sz w:val="20"/>
              <w:szCs w:val="18"/>
            </w:rPr>
            <w:t xml:space="preserve">alvo que las disposiciones </w:t>
          </w:r>
          <w:r>
            <w:rPr>
              <w:sz w:val="20"/>
              <w:szCs w:val="18"/>
            </w:rPr>
            <w:t xml:space="preserve">institucionales </w:t>
          </w:r>
          <w:r w:rsidRPr="003614F9">
            <w:rPr>
              <w:sz w:val="20"/>
              <w:szCs w:val="18"/>
            </w:rPr>
            <w:t>habiliten los tramites electrónicos</w:t>
          </w:r>
          <w:r>
            <w:rPr>
              <w:sz w:val="20"/>
              <w:szCs w:val="18"/>
            </w:rPr>
            <w:t>, e</w:t>
          </w:r>
          <w:r w:rsidRPr="003614F9">
            <w:rPr>
              <w:sz w:val="20"/>
              <w:szCs w:val="18"/>
            </w:rPr>
            <w:t xml:space="preserve">l </w:t>
          </w:r>
          <w:r w:rsidR="00BA18F5" w:rsidRPr="00BA18F5">
            <w:rPr>
              <w:sz w:val="20"/>
              <w:szCs w:val="18"/>
            </w:rPr>
            <w:t xml:space="preserve">Plan de Manejo Ambiental </w:t>
          </w:r>
          <w:r w:rsidRPr="003614F9">
            <w:rPr>
              <w:sz w:val="20"/>
              <w:szCs w:val="18"/>
            </w:rPr>
            <w:t xml:space="preserve">debe ser </w:t>
          </w:r>
          <w:r>
            <w:rPr>
              <w:sz w:val="20"/>
              <w:szCs w:val="18"/>
            </w:rPr>
            <w:t xml:space="preserve">presentado de forma física </w:t>
          </w:r>
          <w:r w:rsidRPr="003614F9">
            <w:rPr>
              <w:sz w:val="20"/>
              <w:szCs w:val="18"/>
            </w:rPr>
            <w:t>y</w:t>
          </w:r>
          <w:r>
            <w:rPr>
              <w:sz w:val="20"/>
              <w:szCs w:val="18"/>
            </w:rPr>
            <w:t xml:space="preserve"> se hará acompañar de una versión digital</w:t>
          </w:r>
          <w:r w:rsidRPr="003614F9">
            <w:rPr>
              <w:sz w:val="20"/>
              <w:szCs w:val="18"/>
            </w:rPr>
            <w:t>. La versión en papel no deberá contener borrones ni tachaduras, la versión digital debe ser almacenada en cualquier unidad que permitan almacenar todos los datos: CD, USB, otros similares.  En ambos casos debe ser acreditada al expediente administrativo.</w:t>
          </w:r>
        </w:p>
        <w:p w14:paraId="2E252AC4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</w:rPr>
            <w:t>La versión digital del documento debe ser presentada en formato PDF y sus documentos adjuntos, como hojas de cálculo o mapas, deben ser presentado</w:t>
          </w:r>
          <w:r>
            <w:rPr>
              <w:sz w:val="20"/>
            </w:rPr>
            <w:t xml:space="preserve">s en formato digital de origen: </w:t>
          </w:r>
          <w:proofErr w:type="spellStart"/>
          <w:r w:rsidRPr="003614F9">
            <w:rPr>
              <w:sz w:val="20"/>
            </w:rPr>
            <w:t>shapefile</w:t>
          </w:r>
          <w:proofErr w:type="spellEnd"/>
          <w:r w:rsidRPr="003614F9">
            <w:rPr>
              <w:sz w:val="20"/>
            </w:rPr>
            <w:t xml:space="preserve"> o similares, en caso de coordenadas, con su respectiva nomenclatura y descripción de esta. </w:t>
          </w:r>
        </w:p>
        <w:p w14:paraId="62E6623D" w14:textId="77777777" w:rsidR="00200891" w:rsidRPr="003614F9" w:rsidRDefault="00200891" w:rsidP="00200891">
          <w:pPr>
            <w:pStyle w:val="Prrafodelista"/>
            <w:numPr>
              <w:ilvl w:val="0"/>
              <w:numId w:val="23"/>
            </w:numPr>
            <w:rPr>
              <w:sz w:val="20"/>
              <w:szCs w:val="18"/>
            </w:rPr>
          </w:pPr>
          <w:r w:rsidRPr="003614F9">
            <w:rPr>
              <w:sz w:val="20"/>
            </w:rPr>
            <w:t xml:space="preserve">Los formatos de archivos recomendados para la versión digital serán los siguientes: </w:t>
          </w:r>
        </w:p>
        <w:p w14:paraId="3B53B17A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Texto: </w:t>
          </w:r>
          <w:proofErr w:type="spellStart"/>
          <w:r w:rsidRPr="003614F9">
            <w:rPr>
              <w:sz w:val="20"/>
              <w:szCs w:val="20"/>
            </w:rPr>
            <w:t>pdf</w:t>
          </w:r>
          <w:proofErr w:type="spellEnd"/>
          <w:r w:rsidRPr="003614F9">
            <w:rPr>
              <w:sz w:val="20"/>
              <w:szCs w:val="20"/>
            </w:rPr>
            <w:t xml:space="preserve"> </w:t>
          </w:r>
        </w:p>
        <w:p w14:paraId="14CC5DB4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Imágenes o fotografías: </w:t>
          </w:r>
          <w:proofErr w:type="spellStart"/>
          <w:r w:rsidRPr="003614F9">
            <w:rPr>
              <w:sz w:val="20"/>
              <w:szCs w:val="20"/>
            </w:rPr>
            <w:t>jpg</w:t>
          </w:r>
          <w:proofErr w:type="spellEnd"/>
          <w:r w:rsidRPr="003614F9">
            <w:rPr>
              <w:sz w:val="20"/>
              <w:szCs w:val="20"/>
            </w:rPr>
            <w:t xml:space="preserve">, </w:t>
          </w:r>
          <w:proofErr w:type="spellStart"/>
          <w:r w:rsidRPr="003614F9">
            <w:rPr>
              <w:sz w:val="20"/>
              <w:szCs w:val="20"/>
            </w:rPr>
            <w:t>png</w:t>
          </w:r>
          <w:proofErr w:type="spellEnd"/>
          <w:r w:rsidRPr="003614F9">
            <w:rPr>
              <w:sz w:val="20"/>
              <w:szCs w:val="20"/>
            </w:rPr>
            <w:t xml:space="preserve">, </w:t>
          </w:r>
          <w:proofErr w:type="spellStart"/>
          <w:r w:rsidRPr="003614F9">
            <w:rPr>
              <w:sz w:val="20"/>
              <w:szCs w:val="20"/>
            </w:rPr>
            <w:t>bmp</w:t>
          </w:r>
          <w:proofErr w:type="spellEnd"/>
          <w:r w:rsidRPr="003614F9">
            <w:rPr>
              <w:sz w:val="20"/>
              <w:szCs w:val="20"/>
            </w:rPr>
            <w:t xml:space="preserve">. </w:t>
          </w:r>
        </w:p>
        <w:p w14:paraId="7F3387B2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Fílmicos o videos: </w:t>
          </w:r>
          <w:proofErr w:type="spellStart"/>
          <w:r w:rsidRPr="003614F9">
            <w:rPr>
              <w:sz w:val="20"/>
              <w:szCs w:val="20"/>
            </w:rPr>
            <w:t>Mpeg</w:t>
          </w:r>
          <w:proofErr w:type="spellEnd"/>
          <w:r w:rsidRPr="003614F9">
            <w:rPr>
              <w:sz w:val="20"/>
              <w:szCs w:val="20"/>
            </w:rPr>
            <w:t xml:space="preserve">, Mp4 </w:t>
          </w:r>
        </w:p>
        <w:p w14:paraId="76E9B88A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Audio: Mp3 </w:t>
          </w:r>
        </w:p>
        <w:p w14:paraId="7F597027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Tablas, formatos o matrices: </w:t>
          </w:r>
          <w:proofErr w:type="spellStart"/>
          <w:r w:rsidRPr="003614F9">
            <w:rPr>
              <w:sz w:val="20"/>
              <w:szCs w:val="20"/>
            </w:rPr>
            <w:t>xlsx</w:t>
          </w:r>
          <w:proofErr w:type="spellEnd"/>
          <w:r w:rsidRPr="003614F9">
            <w:rPr>
              <w:sz w:val="20"/>
              <w:szCs w:val="20"/>
            </w:rPr>
            <w:t xml:space="preserve"> </w:t>
          </w:r>
        </w:p>
        <w:p w14:paraId="25308945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37"/>
            <w:rPr>
              <w:sz w:val="20"/>
              <w:szCs w:val="20"/>
            </w:rPr>
          </w:pPr>
          <w:r w:rsidRPr="003614F9">
            <w:rPr>
              <w:sz w:val="20"/>
              <w:szCs w:val="20"/>
            </w:rPr>
            <w:t xml:space="preserve">Soportes o documentos físicos digitalizados: </w:t>
          </w:r>
          <w:proofErr w:type="spellStart"/>
          <w:r w:rsidRPr="003614F9">
            <w:rPr>
              <w:sz w:val="20"/>
              <w:szCs w:val="20"/>
            </w:rPr>
            <w:t>pdf</w:t>
          </w:r>
          <w:proofErr w:type="spellEnd"/>
          <w:r w:rsidRPr="003614F9">
            <w:rPr>
              <w:sz w:val="20"/>
              <w:szCs w:val="20"/>
            </w:rPr>
            <w:t xml:space="preserve"> </w:t>
          </w:r>
        </w:p>
        <w:p w14:paraId="520EF4B5" w14:textId="77777777" w:rsidR="00200891" w:rsidRPr="003614F9" w:rsidRDefault="00200891" w:rsidP="00200891">
          <w:pPr>
            <w:pStyle w:val="Default"/>
            <w:numPr>
              <w:ilvl w:val="2"/>
              <w:numId w:val="23"/>
            </w:numPr>
            <w:spacing w:after="160" w:line="259" w:lineRule="auto"/>
            <w:ind w:right="355"/>
            <w:rPr>
              <w:rFonts w:cs="Tahoma"/>
              <w:sz w:val="14"/>
              <w:szCs w:val="14"/>
            </w:rPr>
          </w:pPr>
          <w:r w:rsidRPr="003614F9">
            <w:rPr>
              <w:sz w:val="20"/>
              <w:szCs w:val="20"/>
            </w:rPr>
            <w:t xml:space="preserve">Mapas en formato de origen: </w:t>
          </w:r>
          <w:proofErr w:type="spellStart"/>
          <w:r w:rsidRPr="003614F9">
            <w:rPr>
              <w:sz w:val="20"/>
              <w:szCs w:val="20"/>
            </w:rPr>
            <w:t>shapefile</w:t>
          </w:r>
          <w:proofErr w:type="spellEnd"/>
        </w:p>
        <w:p w14:paraId="22CE9906" w14:textId="77777777" w:rsidR="00200891" w:rsidRDefault="00200891" w:rsidP="00200891">
          <w:pPr>
            <w:pStyle w:val="Default"/>
            <w:spacing w:after="160" w:line="259" w:lineRule="auto"/>
            <w:ind w:right="355"/>
            <w:jc w:val="both"/>
            <w:rPr>
              <w:i/>
              <w:iCs/>
              <w:color w:val="FF0000"/>
            </w:rPr>
          </w:pPr>
          <w:r w:rsidRPr="0059569B">
            <w:rPr>
              <w:i/>
              <w:iCs/>
              <w:color w:val="FF0000"/>
            </w:rPr>
            <w:t>Suprima esta página al momento de imprimir o presentar la versión final del documento.</w:t>
          </w:r>
          <w:r w:rsidRPr="003614F9">
            <w:rPr>
              <w:i/>
              <w:iCs/>
              <w:color w:val="FF0000"/>
            </w:rPr>
            <w:t xml:space="preserve"> </w:t>
          </w:r>
        </w:p>
        <w:p w14:paraId="3B634BBB" w14:textId="6C46FC5E" w:rsidR="00375B29" w:rsidRDefault="00375B29" w:rsidP="004B1A5E"/>
        <w:p w14:paraId="7A4CA0B3" w14:textId="68BDEB49" w:rsidR="007D513A" w:rsidRDefault="007D513A" w:rsidP="004B1A5E"/>
        <w:p w14:paraId="58F83DE3" w14:textId="466B1CA9" w:rsidR="007D513A" w:rsidRDefault="007D513A" w:rsidP="004B1A5E"/>
        <w:p w14:paraId="16374827" w14:textId="61D7C1F4" w:rsidR="007D513A" w:rsidRDefault="007D513A" w:rsidP="004B1A5E"/>
        <w:p w14:paraId="2D3899EA" w14:textId="6F756B8A" w:rsidR="007D513A" w:rsidRDefault="007D513A" w:rsidP="004B1A5E"/>
        <w:p w14:paraId="06AB7C8E" w14:textId="74EBFC13" w:rsidR="007D513A" w:rsidRDefault="007D513A" w:rsidP="004B1A5E"/>
        <w:p w14:paraId="1C324B7C" w14:textId="0A3D8C42" w:rsidR="00423351" w:rsidRDefault="00423351" w:rsidP="004B1A5E"/>
        <w:p w14:paraId="763A6F41" w14:textId="18EF5C4A" w:rsidR="00423351" w:rsidRDefault="00423351" w:rsidP="004B1A5E"/>
        <w:p w14:paraId="31B43F5A" w14:textId="08D811B6" w:rsidR="00423351" w:rsidRDefault="00423351" w:rsidP="004B1A5E"/>
        <w:p w14:paraId="642C295D" w14:textId="44667FB9" w:rsidR="00423351" w:rsidRDefault="00423351" w:rsidP="004B1A5E"/>
        <w:p w14:paraId="2B3EBD9E" w14:textId="5D64CBCB" w:rsidR="00423351" w:rsidRDefault="00423351" w:rsidP="004B1A5E"/>
        <w:p w14:paraId="7EEB258D" w14:textId="77777777" w:rsidR="002C7103" w:rsidRDefault="002C7103" w:rsidP="004B1A5E"/>
        <w:p w14:paraId="56744ADE" w14:textId="27AADE6E" w:rsidR="00DC5A2E" w:rsidRPr="00D63155" w:rsidRDefault="00DC5A2E" w:rsidP="00873B92">
          <w:pPr>
            <w:pStyle w:val="Ttulo1"/>
            <w:numPr>
              <w:ilvl w:val="0"/>
              <w:numId w:val="24"/>
            </w:numPr>
            <w:rPr>
              <w:lang w:val="es-HN"/>
            </w:rPr>
          </w:pPr>
          <w:bookmarkStart w:id="0" w:name="_Toc72923159"/>
          <w:r w:rsidRPr="00D63155">
            <w:rPr>
              <w:lang w:val="es-HN"/>
            </w:rPr>
            <w:t xml:space="preserve"> </w:t>
          </w:r>
          <w:bookmarkStart w:id="1" w:name="_Toc88201812"/>
          <w:r w:rsidRPr="00D63155">
            <w:rPr>
              <w:lang w:val="es-HN"/>
            </w:rPr>
            <w:t>Resumen Ejecutivo</w:t>
          </w:r>
          <w:bookmarkEnd w:id="0"/>
          <w:bookmarkEnd w:id="1"/>
        </w:p>
        <w:p w14:paraId="466901B0" w14:textId="08385798" w:rsidR="00DC5A2E" w:rsidRPr="003B23E3" w:rsidRDefault="00DC5A2E" w:rsidP="00DC5A2E">
          <w:pPr>
            <w:rPr>
              <w:i/>
              <w:iCs/>
              <w:lang w:val="es-HN"/>
            </w:rPr>
          </w:pPr>
          <w:r w:rsidRPr="003B23E3">
            <w:rPr>
              <w:i/>
              <w:iCs/>
              <w:lang w:val="es-HN"/>
            </w:rPr>
            <w:t xml:space="preserve">El resumen ejecutivo </w:t>
          </w:r>
          <w:r>
            <w:rPr>
              <w:i/>
              <w:iCs/>
              <w:lang w:val="es-HN"/>
            </w:rPr>
            <w:t xml:space="preserve">de esta sección se refiere a la tabla 1. El mismo </w:t>
          </w:r>
          <w:r w:rsidRPr="003B23E3">
            <w:rPr>
              <w:i/>
              <w:iCs/>
              <w:lang w:val="es-HN"/>
            </w:rPr>
            <w:t xml:space="preserve">debe entregar de manera concisa y general los objetivos y alcance del </w:t>
          </w:r>
          <w:r w:rsidRPr="00DC5A2E">
            <w:rPr>
              <w:i/>
              <w:iCs/>
              <w:lang w:val="es-HN"/>
            </w:rPr>
            <w:t>Plan de Manejo Ambiental</w:t>
          </w:r>
          <w:r w:rsidRPr="003B23E3">
            <w:rPr>
              <w:i/>
              <w:iCs/>
              <w:lang w:val="es-HN"/>
            </w:rPr>
            <w:t xml:space="preserve">, acciones y/o medidas propuestas. Asimismo, debe indicar el costo de las actividades y su plazo. El resumen ejecutivo debe ser autosuficiente, estar redactado de manera comprensible y no debe exceder una (1) página. </w:t>
          </w:r>
          <w:bookmarkStart w:id="2" w:name="_Hlk59114238"/>
          <w:r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>
            <w:rPr>
              <w:i/>
              <w:iCs/>
              <w:color w:val="FF0000"/>
              <w:lang w:val="es-HN"/>
            </w:rPr>
            <w:t>en</w:t>
          </w:r>
          <w:r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  <w:r w:rsidRPr="00B9279D">
            <w:rPr>
              <w:i/>
              <w:iCs/>
              <w:color w:val="FF0000"/>
              <w:lang w:val="es-HN"/>
            </w:rPr>
            <w:t xml:space="preserve"> </w:t>
          </w:r>
          <w:bookmarkEnd w:id="2"/>
        </w:p>
        <w:p w14:paraId="45728B03" w14:textId="77777777" w:rsidR="00DC5A2E" w:rsidRDefault="00DC5A2E" w:rsidP="00DC5A2E">
          <w:pPr>
            <w:rPr>
              <w:lang w:val="es-HN"/>
            </w:rPr>
          </w:pPr>
        </w:p>
        <w:p w14:paraId="59DC468E" w14:textId="7265571E" w:rsidR="00DC5A2E" w:rsidRPr="008D0D7D" w:rsidRDefault="00DC5A2E" w:rsidP="00DC5A2E">
          <w:pPr>
            <w:pStyle w:val="Descripcin"/>
            <w:keepNext/>
            <w:jc w:val="center"/>
            <w:rPr>
              <w:b/>
              <w:bCs/>
              <w:sz w:val="20"/>
              <w:szCs w:val="12"/>
            </w:rPr>
          </w:pPr>
          <w:bookmarkStart w:id="3" w:name="_Hlk59114333"/>
          <w:r w:rsidRPr="007B3C74">
            <w:rPr>
              <w:color w:val="auto"/>
              <w:sz w:val="20"/>
              <w:szCs w:val="12"/>
            </w:rPr>
            <w:t xml:space="preserve">Tabla </w:t>
          </w:r>
          <w:r w:rsidRPr="007B3C74">
            <w:rPr>
              <w:color w:val="auto"/>
              <w:sz w:val="20"/>
              <w:szCs w:val="12"/>
            </w:rPr>
            <w:fldChar w:fldCharType="begin"/>
          </w:r>
          <w:r w:rsidRPr="007B3C74">
            <w:rPr>
              <w:color w:val="auto"/>
              <w:sz w:val="20"/>
              <w:szCs w:val="12"/>
            </w:rPr>
            <w:instrText xml:space="preserve"> SEQ Tabla \* ARABIC </w:instrText>
          </w:r>
          <w:r w:rsidRPr="007B3C74">
            <w:rPr>
              <w:color w:val="auto"/>
              <w:sz w:val="20"/>
              <w:szCs w:val="12"/>
            </w:rPr>
            <w:fldChar w:fldCharType="separate"/>
          </w:r>
          <w:r w:rsidRPr="007B3C74">
            <w:rPr>
              <w:noProof/>
              <w:color w:val="auto"/>
              <w:sz w:val="20"/>
              <w:szCs w:val="12"/>
            </w:rPr>
            <w:t>1</w:t>
          </w:r>
          <w:r w:rsidRPr="007B3C74">
            <w:rPr>
              <w:color w:val="auto"/>
              <w:sz w:val="20"/>
              <w:szCs w:val="12"/>
            </w:rPr>
            <w:fldChar w:fldCharType="end"/>
          </w:r>
          <w:r w:rsidRPr="008D0D7D">
            <w:rPr>
              <w:sz w:val="20"/>
              <w:szCs w:val="12"/>
            </w:rPr>
            <w:t xml:space="preserve"> </w:t>
          </w:r>
          <w:r w:rsidRPr="002006F9">
            <w:rPr>
              <w:b/>
              <w:bCs/>
              <w:color w:val="auto"/>
              <w:sz w:val="20"/>
              <w:szCs w:val="12"/>
            </w:rPr>
            <w:t>Resumen Ejecutivo</w:t>
          </w:r>
          <w:r w:rsidRPr="002006F9">
            <w:rPr>
              <w:b/>
              <w:bCs/>
              <w:color w:val="auto"/>
              <w:sz w:val="12"/>
              <w:szCs w:val="12"/>
            </w:rPr>
            <w:t xml:space="preserve"> </w:t>
          </w:r>
          <w:r w:rsidRPr="002006F9">
            <w:rPr>
              <w:b/>
              <w:bCs/>
              <w:color w:val="auto"/>
              <w:sz w:val="20"/>
              <w:szCs w:val="12"/>
            </w:rPr>
            <w:t xml:space="preserve">del Plan de </w:t>
          </w:r>
          <w:r w:rsidRPr="00DC5A2E">
            <w:rPr>
              <w:b/>
              <w:bCs/>
              <w:color w:val="auto"/>
              <w:sz w:val="20"/>
              <w:szCs w:val="12"/>
            </w:rPr>
            <w:t>Manejo Ambiental</w:t>
          </w:r>
        </w:p>
        <w:tbl>
          <w:tblPr>
            <w:tblStyle w:val="Cuadrculaclara-nfasis5"/>
            <w:tblW w:w="9563" w:type="dxa"/>
            <w:tblInd w:w="-294" w:type="dxa"/>
            <w:tblLook w:val="04A0" w:firstRow="1" w:lastRow="0" w:firstColumn="1" w:lastColumn="0" w:noHBand="0" w:noVBand="1"/>
          </w:tblPr>
          <w:tblGrid>
            <w:gridCol w:w="9563"/>
          </w:tblGrid>
          <w:tr w:rsidR="00DC5A2E" w:rsidRPr="00D63155" w14:paraId="704C0BC8" w14:textId="77777777" w:rsidTr="002A3A2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bookmarkEnd w:id="3"/>
              <w:p w14:paraId="728B97D0" w14:textId="77777777" w:rsidR="00DC5A2E" w:rsidRPr="007F6604" w:rsidRDefault="00DC5A2E" w:rsidP="002A3A22">
                <w:pPr>
                  <w:jc w:val="center"/>
                  <w:rPr>
                    <w:bCs w:val="0"/>
                    <w:sz w:val="24"/>
                    <w:lang w:val="es-HN"/>
                  </w:rPr>
                </w:pPr>
                <w:r w:rsidRPr="007F6604">
                  <w:rPr>
                    <w:bCs w:val="0"/>
                    <w:sz w:val="24"/>
                    <w:lang w:val="es-HN"/>
                  </w:rPr>
                  <w:t>Resumen ejecutivo</w:t>
                </w:r>
              </w:p>
            </w:tc>
          </w:tr>
          <w:tr w:rsidR="00DC5A2E" w:rsidRPr="00D63155" w14:paraId="5F340741" w14:textId="77777777" w:rsidTr="002A3A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306CF65C" w14:textId="5EA5BB5E" w:rsidR="00DC5A2E" w:rsidRPr="00D63155" w:rsidRDefault="00DC5A2E" w:rsidP="002A3A22">
                <w:pPr>
                  <w:rPr>
                    <w:b w:val="0"/>
                    <w:sz w:val="24"/>
                    <w:lang w:val="es-HN"/>
                  </w:rPr>
                </w:pPr>
                <w:r>
                  <w:rPr>
                    <w:b w:val="0"/>
                    <w:sz w:val="24"/>
                    <w:lang w:val="es-HN"/>
                  </w:rPr>
                  <w:t>1.1 Datos generales del responsable de elaborar el Plan</w:t>
                </w:r>
                <w:r w:rsidRPr="00C80FBB">
                  <w:rPr>
                    <w:b w:val="0"/>
                    <w:sz w:val="24"/>
                    <w:lang w:val="es-HN"/>
                  </w:rPr>
                  <w:t xml:space="preserve"> de </w:t>
                </w:r>
                <w:r w:rsidR="00DC7502" w:rsidRPr="00DC7502">
                  <w:rPr>
                    <w:b w:val="0"/>
                    <w:sz w:val="24"/>
                    <w:lang w:val="es-HN"/>
                  </w:rPr>
                  <w:t>Manejo Ambiental</w:t>
                </w:r>
              </w:p>
            </w:tc>
          </w:tr>
          <w:tr w:rsidR="00DC5A2E" w:rsidRPr="00D63155" w14:paraId="309618BC" w14:textId="77777777" w:rsidTr="002A3A2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6A072EAA" w14:textId="77777777" w:rsidR="00DC5A2E" w:rsidRPr="004A2480" w:rsidRDefault="00DC5A2E" w:rsidP="002A3A22">
                <w:pPr>
                  <w:rPr>
                    <w:b w:val="0"/>
                    <w:i/>
                    <w:iCs/>
                    <w:sz w:val="24"/>
                    <w:lang w:val="es-HN"/>
                  </w:rPr>
                </w:pPr>
                <w:r w:rsidRPr="004A2480">
                  <w:rPr>
                    <w:b w:val="0"/>
                    <w:i/>
                    <w:iCs/>
                    <w:sz w:val="24"/>
                    <w:lang w:val="es-HN"/>
                  </w:rPr>
                  <w:t>En este apartado se debe dar información sobre el/los profesionales/consultores/ empresas encargadas de elaborar el documento. Nombre y datos generales, indicando domicilio, teléfono y correo electrónico.</w:t>
                </w:r>
              </w:p>
            </w:tc>
          </w:tr>
          <w:tr w:rsidR="00DC5A2E" w:rsidRPr="00D63155" w14:paraId="6A6E98EA" w14:textId="77777777" w:rsidTr="002A3A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093FAA22" w14:textId="3BB8FC4B" w:rsidR="00DC5A2E" w:rsidRPr="00C80FBB" w:rsidRDefault="00DC5A2E" w:rsidP="002A3A22">
                <w:pPr>
                  <w:rPr>
                    <w:b w:val="0"/>
                    <w:i/>
                    <w:iCs/>
                    <w:sz w:val="24"/>
                    <w:lang w:val="es-HN"/>
                  </w:rPr>
                </w:pPr>
                <w:r w:rsidRPr="00615145">
                  <w:rPr>
                    <w:b w:val="0"/>
                    <w:sz w:val="24"/>
                    <w:lang w:val="es-HN"/>
                  </w:rPr>
                  <w:t>1.</w:t>
                </w:r>
                <w:r>
                  <w:rPr>
                    <w:b w:val="0"/>
                    <w:sz w:val="24"/>
                    <w:lang w:val="es-HN"/>
                  </w:rPr>
                  <w:t>2</w:t>
                </w:r>
                <w:r w:rsidRPr="00615145">
                  <w:rPr>
                    <w:b w:val="0"/>
                    <w:sz w:val="24"/>
                    <w:lang w:val="es-HN"/>
                  </w:rPr>
                  <w:t xml:space="preserve"> Datos generales del responsable </w:t>
                </w:r>
                <w:r>
                  <w:rPr>
                    <w:b w:val="0"/>
                    <w:sz w:val="24"/>
                    <w:lang w:val="es-HN"/>
                  </w:rPr>
                  <w:t xml:space="preserve">de </w:t>
                </w:r>
                <w:r w:rsidRPr="00615145">
                  <w:rPr>
                    <w:b w:val="0"/>
                    <w:sz w:val="24"/>
                    <w:lang w:val="es-HN"/>
                  </w:rPr>
                  <w:t xml:space="preserve">ejecutar el Plan de </w:t>
                </w:r>
                <w:r w:rsidR="00DC7502" w:rsidRPr="00DC7502">
                  <w:rPr>
                    <w:b w:val="0"/>
                    <w:sz w:val="24"/>
                    <w:lang w:val="es-HN"/>
                  </w:rPr>
                  <w:t>Manejo Ambiental</w:t>
                </w:r>
              </w:p>
            </w:tc>
          </w:tr>
          <w:tr w:rsidR="00DC5A2E" w:rsidRPr="00D63155" w14:paraId="3B38A425" w14:textId="77777777" w:rsidTr="002A3A2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2FED3C8C" w14:textId="444C8908" w:rsidR="00DC5A2E" w:rsidRPr="00C80FBB" w:rsidRDefault="00DC5A2E" w:rsidP="002A3A22">
                <w:pPr>
                  <w:rPr>
                    <w:b w:val="0"/>
                    <w:i/>
                    <w:iCs/>
                    <w:sz w:val="24"/>
                    <w:lang w:val="es-HN"/>
                  </w:rPr>
                </w:pPr>
                <w:r w:rsidRPr="00615145">
                  <w:rPr>
                    <w:b w:val="0"/>
                    <w:i/>
                    <w:iCs/>
                    <w:sz w:val="24"/>
                    <w:lang w:val="es-HN"/>
                  </w:rPr>
                  <w:t xml:space="preserve">En este apartado se debe dar información sobre el/los profesionales/consultores/ empresas encargadas 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>de ejecutar</w:t>
                </w:r>
                <w:r w:rsidRPr="00615145">
                  <w:rPr>
                    <w:b w:val="0"/>
                    <w:i/>
                    <w:iCs/>
                    <w:sz w:val="24"/>
                    <w:lang w:val="es-HN"/>
                  </w:rPr>
                  <w:t xml:space="preserve"> el 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 xml:space="preserve">Plan de </w:t>
                </w:r>
                <w:r w:rsidR="00DC7502" w:rsidRPr="00DC7502">
                  <w:rPr>
                    <w:b w:val="0"/>
                    <w:i/>
                    <w:iCs/>
                    <w:sz w:val="24"/>
                    <w:lang w:val="es-HN"/>
                  </w:rPr>
                  <w:t>Manejo Ambiental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 xml:space="preserve">. Este apartado debe registrarse aun cuando los profesionales de elaborar el plan sean los mismos responsables de ejecutarlo. </w:t>
                </w:r>
                <w:r w:rsidRPr="00615145">
                  <w:rPr>
                    <w:b w:val="0"/>
                    <w:i/>
                    <w:iCs/>
                    <w:sz w:val="24"/>
                    <w:lang w:val="es-HN"/>
                  </w:rPr>
                  <w:t>Nombre y datos generales, indicando domicilio, teléfono y correo electrónico.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 xml:space="preserve"> </w:t>
                </w:r>
              </w:p>
            </w:tc>
          </w:tr>
          <w:tr w:rsidR="00DC5A2E" w:rsidRPr="00D63155" w14:paraId="35A5B0D5" w14:textId="77777777" w:rsidTr="002A3A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75D6346A" w14:textId="22BD0441" w:rsidR="00DC5A2E" w:rsidRPr="00D63155" w:rsidRDefault="00DC5A2E" w:rsidP="002A3A22">
                <w:pPr>
                  <w:jc w:val="left"/>
                  <w:rPr>
                    <w:b w:val="0"/>
                    <w:sz w:val="24"/>
                    <w:lang w:val="es-HN"/>
                  </w:rPr>
                </w:pPr>
                <w:r w:rsidRPr="00D63155">
                  <w:rPr>
                    <w:b w:val="0"/>
                    <w:sz w:val="24"/>
                    <w:lang w:val="es-HN"/>
                  </w:rPr>
                  <w:t>1.</w:t>
                </w:r>
                <w:r>
                  <w:rPr>
                    <w:b w:val="0"/>
                    <w:sz w:val="24"/>
                    <w:lang w:val="es-HN"/>
                  </w:rPr>
                  <w:t>4</w:t>
                </w:r>
                <w:r w:rsidRPr="00D63155">
                  <w:rPr>
                    <w:b w:val="0"/>
                    <w:sz w:val="24"/>
                    <w:lang w:val="es-HN"/>
                  </w:rPr>
                  <w:t xml:space="preserve"> Objetivos del </w:t>
                </w:r>
                <w:r w:rsidRPr="00C5557F">
                  <w:rPr>
                    <w:b w:val="0"/>
                    <w:sz w:val="24"/>
                    <w:lang w:val="es-HN"/>
                  </w:rPr>
                  <w:t xml:space="preserve">Plan de </w:t>
                </w:r>
                <w:r w:rsidR="00DC7502" w:rsidRPr="00DC7502">
                  <w:rPr>
                    <w:b w:val="0"/>
                    <w:sz w:val="24"/>
                    <w:lang w:val="es-HN"/>
                  </w:rPr>
                  <w:t>Manejo Ambiental</w:t>
                </w:r>
              </w:p>
            </w:tc>
          </w:tr>
          <w:tr w:rsidR="00DC5A2E" w:rsidRPr="00D63155" w14:paraId="602E0791" w14:textId="77777777" w:rsidTr="002A3A2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307DABA1" w14:textId="197617F4" w:rsidR="00DC5A2E" w:rsidRPr="007F6604" w:rsidRDefault="00DC5A2E" w:rsidP="002A3A22">
                <w:pPr>
                  <w:rPr>
                    <w:b w:val="0"/>
                    <w:i/>
                    <w:iCs/>
                    <w:sz w:val="24"/>
                    <w:lang w:val="es-HN"/>
                  </w:rPr>
                </w:pPr>
                <w:r w:rsidRPr="007F6604">
                  <w:rPr>
                    <w:b w:val="0"/>
                    <w:i/>
                    <w:iCs/>
                    <w:sz w:val="24"/>
                    <w:lang w:val="es-HN"/>
                  </w:rPr>
                  <w:t>En este apartado debe dar fe de las intenciones sobre lo que se busca con el Plan, considerando las</w:t>
                </w:r>
                <w:r w:rsidR="00DC7502" w:rsidRPr="00DC7502">
                  <w:rPr>
                    <w:b w:val="0"/>
                    <w:i/>
                    <w:iCs/>
                    <w:sz w:val="24"/>
                    <w:lang w:val="es-HN"/>
                  </w:rPr>
                  <w:t xml:space="preserve"> acciones que son necesarias para prevenir, mitigar, controlar, compensar y remediar los posibles efectos o impactos ambientales</w:t>
                </w:r>
              </w:p>
            </w:tc>
          </w:tr>
          <w:tr w:rsidR="00DC5A2E" w:rsidRPr="00D63155" w14:paraId="2B5B9C96" w14:textId="77777777" w:rsidTr="002A3A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470F2718" w14:textId="77777777" w:rsidR="00DC5A2E" w:rsidRPr="003B23E3" w:rsidRDefault="00DC5A2E" w:rsidP="002A3A22">
                <w:pPr>
                  <w:jc w:val="left"/>
                  <w:rPr>
                    <w:b w:val="0"/>
                    <w:i/>
                    <w:iCs/>
                    <w:sz w:val="24"/>
                    <w:lang w:val="es-HN"/>
                  </w:rPr>
                </w:pPr>
                <w:r w:rsidRPr="003B23E3">
                  <w:rPr>
                    <w:b w:val="0"/>
                    <w:sz w:val="24"/>
                    <w:lang w:val="es-HN"/>
                  </w:rPr>
                  <w:t>1.</w:t>
                </w:r>
                <w:r>
                  <w:rPr>
                    <w:b w:val="0"/>
                    <w:sz w:val="24"/>
                    <w:lang w:val="es-HN"/>
                  </w:rPr>
                  <w:t>6</w:t>
                </w:r>
                <w:r w:rsidRPr="003B23E3">
                  <w:rPr>
                    <w:b w:val="0"/>
                    <w:sz w:val="24"/>
                    <w:lang w:val="es-HN"/>
                  </w:rPr>
                  <w:t xml:space="preserve"> Plazo de ejecución</w:t>
                </w:r>
              </w:p>
            </w:tc>
          </w:tr>
          <w:tr w:rsidR="00DC5A2E" w:rsidRPr="00D63155" w14:paraId="43337493" w14:textId="77777777" w:rsidTr="002A3A2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7492EA4D" w14:textId="77777777" w:rsidR="00DC5A2E" w:rsidRPr="00350768" w:rsidRDefault="00DC5A2E" w:rsidP="002A3A22">
                <w:pPr>
                  <w:rPr>
                    <w:b w:val="0"/>
                    <w:i/>
                    <w:iCs/>
                    <w:sz w:val="24"/>
                    <w:highlight w:val="yellow"/>
                    <w:lang w:val="es-HN"/>
                  </w:rPr>
                </w:pPr>
                <w:r w:rsidRPr="00CA379E">
                  <w:rPr>
                    <w:b w:val="0"/>
                    <w:i/>
                    <w:iCs/>
                    <w:sz w:val="24"/>
                    <w:lang w:val="es-HN"/>
                  </w:rPr>
                  <w:t xml:space="preserve">Considerando un periodo de dos años, indique en esta sección la cantidad de meses que representan tiempo efectivo de duración o aplicación del plan. </w:t>
                </w:r>
              </w:p>
            </w:tc>
          </w:tr>
          <w:tr w:rsidR="00DC5A2E" w:rsidRPr="00D63155" w14:paraId="6DB989A5" w14:textId="77777777" w:rsidTr="002A3A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280BF4C2" w14:textId="77777777" w:rsidR="00DC5A2E" w:rsidRPr="00D63155" w:rsidRDefault="00DC5A2E" w:rsidP="002A3A22">
                <w:pPr>
                  <w:jc w:val="left"/>
                  <w:rPr>
                    <w:b w:val="0"/>
                    <w:sz w:val="24"/>
                    <w:lang w:val="es-HN"/>
                  </w:rPr>
                </w:pPr>
                <w:r w:rsidRPr="00D63155">
                  <w:rPr>
                    <w:b w:val="0"/>
                    <w:sz w:val="24"/>
                    <w:lang w:val="es-HN"/>
                  </w:rPr>
                  <w:t>1.</w:t>
                </w:r>
                <w:r>
                  <w:rPr>
                    <w:b w:val="0"/>
                    <w:sz w:val="24"/>
                    <w:lang w:val="es-HN"/>
                  </w:rPr>
                  <w:t>7</w:t>
                </w:r>
                <w:r w:rsidRPr="00D63155">
                  <w:rPr>
                    <w:b w:val="0"/>
                    <w:sz w:val="24"/>
                    <w:lang w:val="es-HN"/>
                  </w:rPr>
                  <w:t xml:space="preserve"> Presupuesto </w:t>
                </w:r>
              </w:p>
            </w:tc>
          </w:tr>
          <w:tr w:rsidR="00DC5A2E" w:rsidRPr="00D63155" w14:paraId="0CCA5303" w14:textId="77777777" w:rsidTr="002A3A2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63" w:type="dxa"/>
              </w:tcPr>
              <w:p w14:paraId="01E2709D" w14:textId="77777777" w:rsidR="00DC5A2E" w:rsidRDefault="00DC5A2E" w:rsidP="002A3A22">
                <w:pPr>
                  <w:jc w:val="center"/>
                  <w:rPr>
                    <w:bCs w:val="0"/>
                    <w:i/>
                    <w:iCs/>
                    <w:sz w:val="24"/>
                    <w:lang w:val="es-HN"/>
                  </w:rPr>
                </w:pPr>
                <w:r w:rsidRPr="004468AA">
                  <w:rPr>
                    <w:b w:val="0"/>
                    <w:i/>
                    <w:iCs/>
                    <w:sz w:val="24"/>
                    <w:lang w:val="es-HN"/>
                  </w:rPr>
                  <w:t>L. 000.00</w:t>
                </w:r>
              </w:p>
              <w:p w14:paraId="6706D946" w14:textId="77777777" w:rsidR="00DC5A2E" w:rsidRPr="00D63155" w:rsidRDefault="00DC5A2E" w:rsidP="002A3A22">
                <w:pPr>
                  <w:rPr>
                    <w:b w:val="0"/>
                    <w:sz w:val="24"/>
                    <w:lang w:val="es-HN"/>
                  </w:rPr>
                </w:pPr>
                <w:r w:rsidRPr="003B23E3">
                  <w:rPr>
                    <w:b w:val="0"/>
                    <w:i/>
                    <w:iCs/>
                    <w:sz w:val="24"/>
                    <w:lang w:val="es-HN"/>
                  </w:rPr>
                  <w:t xml:space="preserve">En este apartado indique el presupuesto total 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 xml:space="preserve">para </w:t>
                </w:r>
                <w:r w:rsidRPr="003B23E3">
                  <w:rPr>
                    <w:b w:val="0"/>
                    <w:i/>
                    <w:iCs/>
                    <w:sz w:val="24"/>
                    <w:lang w:val="es-HN"/>
                  </w:rPr>
                  <w:t xml:space="preserve">la ejecución del plan. </w:t>
                </w:r>
                <w:r>
                  <w:rPr>
                    <w:b w:val="0"/>
                    <w:i/>
                    <w:iCs/>
                    <w:sz w:val="24"/>
                    <w:lang w:val="es-HN"/>
                  </w:rPr>
                  <w:t xml:space="preserve">El valor para registrar en este apartado es una cifra en lempiras que suma todas las variables que intervienen en el Plan, sean de materiales o equipos, recurso humano u otras. </w:t>
                </w:r>
              </w:p>
            </w:tc>
          </w:tr>
        </w:tbl>
        <w:p w14:paraId="2E54EF64" w14:textId="0B70A7D2" w:rsidR="00DC5A2E" w:rsidRDefault="00DC5A2E" w:rsidP="004B1A5E"/>
        <w:p w14:paraId="1CEE861E" w14:textId="77777777" w:rsidR="004B1A5E" w:rsidRPr="00A837F1" w:rsidRDefault="004B1A5E" w:rsidP="004B1A5E"/>
        <w:p w14:paraId="059BFF19" w14:textId="4179121F" w:rsidR="004B1A5E" w:rsidRPr="002C7103" w:rsidRDefault="004B1A5E" w:rsidP="00263873">
          <w:pPr>
            <w:pStyle w:val="Ttulo1"/>
            <w:numPr>
              <w:ilvl w:val="0"/>
              <w:numId w:val="24"/>
            </w:numPr>
            <w:rPr>
              <w:lang w:val="es-HN"/>
            </w:rPr>
          </w:pPr>
          <w:bookmarkStart w:id="4" w:name="_Toc88201813"/>
          <w:r w:rsidRPr="002C7103">
            <w:rPr>
              <w:lang w:val="es-HN"/>
            </w:rPr>
            <w:t>Actividades de exploración relacionadas a las actividades ambientales por componente ambiental</w:t>
          </w:r>
          <w:bookmarkEnd w:id="4"/>
        </w:p>
        <w:p w14:paraId="4C961F86" w14:textId="11C168A2" w:rsidR="004B1A5E" w:rsidRPr="008C5D16" w:rsidRDefault="004B1A5E" w:rsidP="008C5D16">
          <w:pPr>
            <w:rPr>
              <w:i/>
            </w:rPr>
          </w:pPr>
          <w:r w:rsidRPr="008C5D16">
            <w:rPr>
              <w:i/>
            </w:rPr>
            <w:t>En est</w:t>
          </w:r>
          <w:r w:rsidR="00084542" w:rsidRPr="008C5D16">
            <w:rPr>
              <w:i/>
            </w:rPr>
            <w:t xml:space="preserve">e apartado </w:t>
          </w:r>
          <w:r w:rsidRPr="008C5D16">
            <w:rPr>
              <w:i/>
            </w:rPr>
            <w:t xml:space="preserve">se detallan </w:t>
          </w:r>
          <w:r w:rsidR="008D287F" w:rsidRPr="008C5D16">
            <w:rPr>
              <w:i/>
            </w:rPr>
            <w:t xml:space="preserve">los </w:t>
          </w:r>
          <w:r w:rsidRPr="008C5D16">
            <w:rPr>
              <w:i/>
            </w:rPr>
            <w:t>componentes básicos que deberá considerar; los cuales usted deberá seleccionar los que aplican para su fin, agregar aquellos que usted considera necesarios y no están presentes, y eliminar los que no aplican</w:t>
          </w:r>
          <w:r w:rsidR="002C7103">
            <w:rPr>
              <w:i/>
            </w:rPr>
            <w:t>, las actividades relacionadas se detallan en las secciones subsiguientes iniciando con Caminos y Transporte</w:t>
          </w:r>
          <w:r w:rsidRPr="008C5D16">
            <w:rPr>
              <w:i/>
            </w:rPr>
            <w:t>.</w:t>
          </w:r>
          <w:r w:rsidR="008C5D16" w:rsidRPr="008C5D16">
            <w:rPr>
              <w:i/>
              <w:iCs/>
              <w:color w:val="FF0000"/>
              <w:lang w:val="es-HN"/>
            </w:rPr>
            <w:t xml:space="preserve"> </w:t>
          </w:r>
          <w:r w:rsidR="008C5D16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8C5D16">
            <w:rPr>
              <w:i/>
              <w:iCs/>
              <w:color w:val="FF0000"/>
              <w:lang w:val="es-HN"/>
            </w:rPr>
            <w:t>en</w:t>
          </w:r>
          <w:r w:rsidR="008C5D16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36442F6C" w14:textId="77777777" w:rsidR="004B1A5E" w:rsidRPr="008C5D16" w:rsidRDefault="004B1A5E" w:rsidP="004B1A5E">
          <w:pPr>
            <w:rPr>
              <w:i/>
            </w:rPr>
          </w:pPr>
        </w:p>
        <w:p w14:paraId="70DC109B" w14:textId="497BF114" w:rsidR="004B1A5E" w:rsidRPr="002C7103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bookmarkStart w:id="5" w:name="_Toc88201814"/>
          <w:r w:rsidRPr="002C7103">
            <w:rPr>
              <w:rFonts w:ascii="Garamond" w:hAnsi="Garamond"/>
              <w:color w:val="auto"/>
            </w:rPr>
            <w:t>Caminos y Transporte</w:t>
          </w:r>
          <w:bookmarkEnd w:id="5"/>
          <w:r w:rsidRPr="002C7103">
            <w:rPr>
              <w:rFonts w:ascii="Garamond" w:hAnsi="Garamond"/>
              <w:color w:val="auto"/>
            </w:rPr>
            <w:t xml:space="preserve"> </w:t>
          </w:r>
        </w:p>
        <w:p w14:paraId="452A6203" w14:textId="77777777" w:rsidR="00D34D69" w:rsidRPr="008C5D16" w:rsidRDefault="004B1A5E" w:rsidP="00D34D69">
          <w:pPr>
            <w:rPr>
              <w:i/>
            </w:rPr>
          </w:pPr>
          <w:r w:rsidRPr="000D62FA">
            <w:rPr>
              <w:i/>
            </w:rPr>
            <w:t>En este apartado describirá</w:t>
          </w:r>
          <w:r w:rsidR="00CA2FEB" w:rsidRPr="000D62FA">
            <w:rPr>
              <w:i/>
            </w:rPr>
            <w:t xml:space="preserve"> las acciones ambientales a realizar en la </w:t>
          </w:r>
          <w:r w:rsidRPr="000D62FA">
            <w:rPr>
              <w:i/>
            </w:rPr>
            <w:t xml:space="preserve">construcción de vías de acceso a la </w:t>
          </w:r>
          <w:r w:rsidR="00CA2FEB" w:rsidRPr="000D62FA">
            <w:rPr>
              <w:i/>
            </w:rPr>
            <w:t>propiedad o área de exploración.</w:t>
          </w:r>
          <w:r w:rsidR="00D34D69">
            <w:t xml:space="preserve"> </w:t>
          </w:r>
          <w:r w:rsidR="00D34D69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D34D69">
            <w:rPr>
              <w:i/>
              <w:iCs/>
              <w:color w:val="FF0000"/>
              <w:lang w:val="es-HN"/>
            </w:rPr>
            <w:t>en</w:t>
          </w:r>
          <w:r w:rsidR="00D34D69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23D83A1D" w14:textId="49290179" w:rsidR="004B1A5E" w:rsidRPr="00A837F1" w:rsidRDefault="004B1A5E" w:rsidP="00CA2FEB">
          <w:pPr>
            <w:ind w:left="708"/>
          </w:pPr>
        </w:p>
        <w:p w14:paraId="393A35D7" w14:textId="18FBA46E" w:rsidR="00572049" w:rsidRDefault="00572049" w:rsidP="004B1A5E">
          <w:pPr>
            <w:ind w:left="708"/>
          </w:pPr>
        </w:p>
        <w:p w14:paraId="08DFCA69" w14:textId="3BA8525D" w:rsidR="000D62FA" w:rsidRDefault="000D62FA" w:rsidP="004B1A5E">
          <w:pPr>
            <w:ind w:left="708"/>
          </w:pPr>
        </w:p>
        <w:p w14:paraId="436C8D41" w14:textId="77777777" w:rsidR="000D62FA" w:rsidRDefault="000D62FA" w:rsidP="004B1A5E">
          <w:pPr>
            <w:ind w:left="708"/>
          </w:pPr>
        </w:p>
        <w:p w14:paraId="093041A4" w14:textId="038A686B" w:rsidR="004B1A5E" w:rsidRDefault="004B1A5E" w:rsidP="00572049">
          <w:pPr>
            <w:rPr>
              <w:i/>
            </w:rPr>
          </w:pPr>
          <w:r w:rsidRPr="00572049">
            <w:rPr>
              <w:color w:val="FF0000"/>
            </w:rPr>
            <w:lastRenderedPageBreak/>
            <w:t>*</w:t>
          </w:r>
          <w:r w:rsidRPr="00CD69F4">
            <w:rPr>
              <w:i/>
            </w:rPr>
            <w:t>Si considera necesarias otras acciones, descríbalas en el cuadro correspondiente; así como eliminar aquellas acciones que no aplican para su fin.</w:t>
          </w:r>
        </w:p>
        <w:p w14:paraId="6FD4834C" w14:textId="14DF03E7" w:rsidR="003B6AEA" w:rsidRPr="00CD69F4" w:rsidRDefault="003B6AEA" w:rsidP="003B6AEA">
          <w:pPr>
            <w:jc w:val="center"/>
            <w:rPr>
              <w:i/>
            </w:rPr>
          </w:pPr>
          <w:r>
            <w:rPr>
              <w:i/>
            </w:rPr>
            <w:t xml:space="preserve">Tabla N.1 Descripción de Actividades Caminos y </w:t>
          </w:r>
          <w:r w:rsidR="0032228D">
            <w:rPr>
              <w:i/>
            </w:rPr>
            <w:t>Transporte</w:t>
          </w:r>
        </w:p>
        <w:tbl>
          <w:tblPr>
            <w:tblStyle w:val="Tablaconcuadrcula"/>
            <w:tblW w:w="8828" w:type="dxa"/>
            <w:jc w:val="center"/>
            <w:tblLook w:val="04A0" w:firstRow="1" w:lastRow="0" w:firstColumn="1" w:lastColumn="0" w:noHBand="0" w:noVBand="1"/>
          </w:tblPr>
          <w:tblGrid>
            <w:gridCol w:w="542"/>
            <w:gridCol w:w="2076"/>
            <w:gridCol w:w="2276"/>
            <w:gridCol w:w="1019"/>
            <w:gridCol w:w="1110"/>
            <w:gridCol w:w="1805"/>
          </w:tblGrid>
          <w:tr w:rsidR="00CA004F" w:rsidRPr="00A837F1" w14:paraId="5A3817A8" w14:textId="73CE01B7" w:rsidTr="00CA004F">
            <w:trPr>
              <w:jc w:val="center"/>
            </w:trPr>
            <w:tc>
              <w:tcPr>
                <w:tcW w:w="542" w:type="dxa"/>
                <w:vMerge w:val="restart"/>
                <w:vAlign w:val="center"/>
              </w:tcPr>
              <w:p w14:paraId="1B52DD76" w14:textId="77777777" w:rsidR="00CA004F" w:rsidRPr="00A837F1" w:rsidRDefault="00CA004F" w:rsidP="00572049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076" w:type="dxa"/>
                <w:vMerge w:val="restart"/>
                <w:vAlign w:val="center"/>
              </w:tcPr>
              <w:p w14:paraId="5506CA23" w14:textId="77777777" w:rsidR="00CA004F" w:rsidRPr="00A837F1" w:rsidRDefault="00CA004F" w:rsidP="00572049">
                <w:pPr>
                  <w:jc w:val="center"/>
                </w:pPr>
                <w:r w:rsidRPr="00A837F1">
                  <w:t>Descripción de las Acciones a Realizar</w:t>
                </w:r>
              </w:p>
            </w:tc>
            <w:tc>
              <w:tcPr>
                <w:tcW w:w="2276" w:type="dxa"/>
                <w:vMerge w:val="restart"/>
                <w:vAlign w:val="center"/>
              </w:tcPr>
              <w:p w14:paraId="00858B7E" w14:textId="48F6B916" w:rsidR="00CA004F" w:rsidRPr="00A837F1" w:rsidRDefault="00D47F1B" w:rsidP="00D47F1B">
                <w:pPr>
                  <w:jc w:val="center"/>
                </w:pPr>
                <w:r>
                  <w:t>Cantidad en kilómetros</w:t>
                </w:r>
              </w:p>
            </w:tc>
            <w:tc>
              <w:tcPr>
                <w:tcW w:w="2129" w:type="dxa"/>
                <w:gridSpan w:val="2"/>
                <w:vAlign w:val="center"/>
              </w:tcPr>
              <w:p w14:paraId="1E450E08" w14:textId="6BB0B6A0" w:rsidR="00CA004F" w:rsidRPr="00A837F1" w:rsidRDefault="00CA004F" w:rsidP="00CA004F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1805" w:type="dxa"/>
                <w:vMerge w:val="restart"/>
                <w:vAlign w:val="center"/>
              </w:tcPr>
              <w:p w14:paraId="4124C629" w14:textId="71C94EAE" w:rsidR="00CA004F" w:rsidRDefault="00CA004F" w:rsidP="00CA004F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CA004F" w:rsidRPr="00A837F1" w14:paraId="3CD25854" w14:textId="77777777" w:rsidTr="00CA004F">
            <w:trPr>
              <w:jc w:val="center"/>
            </w:trPr>
            <w:tc>
              <w:tcPr>
                <w:tcW w:w="542" w:type="dxa"/>
                <w:vMerge/>
                <w:vAlign w:val="center"/>
              </w:tcPr>
              <w:p w14:paraId="3F0C3C2B" w14:textId="77777777" w:rsidR="00CA004F" w:rsidRPr="00A837F1" w:rsidRDefault="00CA004F" w:rsidP="00572049">
                <w:pPr>
                  <w:jc w:val="center"/>
                </w:pPr>
              </w:p>
            </w:tc>
            <w:tc>
              <w:tcPr>
                <w:tcW w:w="2076" w:type="dxa"/>
                <w:vMerge/>
                <w:vAlign w:val="center"/>
              </w:tcPr>
              <w:p w14:paraId="536D1297" w14:textId="77777777" w:rsidR="00CA004F" w:rsidRPr="00A837F1" w:rsidRDefault="00CA004F" w:rsidP="00945271"/>
            </w:tc>
            <w:tc>
              <w:tcPr>
                <w:tcW w:w="2276" w:type="dxa"/>
                <w:vMerge/>
                <w:vAlign w:val="center"/>
              </w:tcPr>
              <w:p w14:paraId="1A6F03F3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2FF733A1" w14:textId="7C0B4E2D" w:rsidR="00CA004F" w:rsidRPr="00A837F1" w:rsidRDefault="00CA004F" w:rsidP="00CA004F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110" w:type="dxa"/>
                <w:vAlign w:val="center"/>
              </w:tcPr>
              <w:p w14:paraId="398483BA" w14:textId="50EFC408" w:rsidR="00CA004F" w:rsidRPr="00A837F1" w:rsidRDefault="00CA004F" w:rsidP="00CA004F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1805" w:type="dxa"/>
                <w:vMerge/>
              </w:tcPr>
              <w:p w14:paraId="2BBE410D" w14:textId="77777777" w:rsidR="00CA004F" w:rsidRPr="00A837F1" w:rsidRDefault="00CA004F" w:rsidP="00945271"/>
            </w:tc>
          </w:tr>
          <w:tr w:rsidR="00CA004F" w:rsidRPr="00A837F1" w14:paraId="1656B0B8" w14:textId="3AD2F653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34F069B4" w14:textId="77777777" w:rsidR="00CA004F" w:rsidRPr="00A837F1" w:rsidRDefault="00CA004F" w:rsidP="00572049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076" w:type="dxa"/>
                <w:vAlign w:val="center"/>
              </w:tcPr>
              <w:p w14:paraId="0613DC23" w14:textId="77777777" w:rsidR="00CA004F" w:rsidRPr="00A837F1" w:rsidRDefault="00CA004F" w:rsidP="00945271">
                <w:r w:rsidRPr="00A837F1">
                  <w:t>Trampas de sedimento</w:t>
                </w:r>
              </w:p>
            </w:tc>
            <w:tc>
              <w:tcPr>
                <w:tcW w:w="2276" w:type="dxa"/>
                <w:vAlign w:val="center"/>
              </w:tcPr>
              <w:p w14:paraId="42F0D19A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2BA5E533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247A4E0E" w14:textId="77777777" w:rsidR="00CA004F" w:rsidRPr="00A837F1" w:rsidRDefault="00CA004F" w:rsidP="00945271"/>
            </w:tc>
            <w:tc>
              <w:tcPr>
                <w:tcW w:w="1805" w:type="dxa"/>
              </w:tcPr>
              <w:p w14:paraId="4A40A96A" w14:textId="74315AEE" w:rsidR="00CA004F" w:rsidRPr="00A837F1" w:rsidRDefault="00CA004F" w:rsidP="00945271"/>
            </w:tc>
          </w:tr>
          <w:tr w:rsidR="00CA004F" w:rsidRPr="00A837F1" w14:paraId="5B7A0B58" w14:textId="2DB02A7D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16C6387F" w14:textId="77777777" w:rsidR="00CA004F" w:rsidRPr="00A837F1" w:rsidRDefault="00CA004F" w:rsidP="00572049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076" w:type="dxa"/>
                <w:vAlign w:val="center"/>
              </w:tcPr>
              <w:p w14:paraId="4D7215B6" w14:textId="77777777" w:rsidR="00CA004F" w:rsidRPr="00A837F1" w:rsidRDefault="00CA004F" w:rsidP="00945271">
                <w:r w:rsidRPr="00A837F1">
                  <w:t xml:space="preserve">Drenajes superficiales </w:t>
                </w:r>
              </w:p>
            </w:tc>
            <w:tc>
              <w:tcPr>
                <w:tcW w:w="2276" w:type="dxa"/>
                <w:vAlign w:val="center"/>
              </w:tcPr>
              <w:p w14:paraId="2CB7BC16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1FB77116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4107B31C" w14:textId="77777777" w:rsidR="00CA004F" w:rsidRPr="00A837F1" w:rsidRDefault="00CA004F" w:rsidP="00945271"/>
            </w:tc>
            <w:tc>
              <w:tcPr>
                <w:tcW w:w="1805" w:type="dxa"/>
              </w:tcPr>
              <w:p w14:paraId="5A5AD53A" w14:textId="01CA1802" w:rsidR="00CA004F" w:rsidRPr="00A837F1" w:rsidRDefault="00CA004F" w:rsidP="00945271"/>
            </w:tc>
          </w:tr>
          <w:tr w:rsidR="00CA004F" w:rsidRPr="00A837F1" w14:paraId="3EA36827" w14:textId="69B2E769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74120B34" w14:textId="77777777" w:rsidR="00CA004F" w:rsidRPr="00A837F1" w:rsidRDefault="00CA004F" w:rsidP="00572049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076" w:type="dxa"/>
                <w:vAlign w:val="center"/>
              </w:tcPr>
              <w:p w14:paraId="7344BABB" w14:textId="77777777" w:rsidR="00CA004F" w:rsidRPr="00A837F1" w:rsidRDefault="00CA004F" w:rsidP="00945271">
                <w:r w:rsidRPr="00A837F1">
                  <w:t>Cunetas de los caminos</w:t>
                </w:r>
              </w:p>
            </w:tc>
            <w:tc>
              <w:tcPr>
                <w:tcW w:w="2276" w:type="dxa"/>
                <w:vAlign w:val="center"/>
              </w:tcPr>
              <w:p w14:paraId="2EBC870E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1195E5F3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2FA1811B" w14:textId="77777777" w:rsidR="00CA004F" w:rsidRPr="00A837F1" w:rsidRDefault="00CA004F" w:rsidP="00945271"/>
            </w:tc>
            <w:tc>
              <w:tcPr>
                <w:tcW w:w="1805" w:type="dxa"/>
              </w:tcPr>
              <w:p w14:paraId="0F64A314" w14:textId="5D7A15C1" w:rsidR="00CA004F" w:rsidRPr="00A837F1" w:rsidRDefault="00CA004F" w:rsidP="00945271"/>
            </w:tc>
          </w:tr>
          <w:tr w:rsidR="00CA004F" w:rsidRPr="00A837F1" w14:paraId="2FFA331D" w14:textId="22D0FA61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1DDF87F2" w14:textId="77777777" w:rsidR="00CA004F" w:rsidRPr="00A837F1" w:rsidRDefault="00CA004F" w:rsidP="00572049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076" w:type="dxa"/>
                <w:vAlign w:val="center"/>
              </w:tcPr>
              <w:p w14:paraId="236F1859" w14:textId="77777777" w:rsidR="00CA004F" w:rsidRPr="00A837F1" w:rsidRDefault="00CA004F" w:rsidP="00945271">
                <w:r w:rsidRPr="00A837F1">
                  <w:t>Construcción de muro perimetral</w:t>
                </w:r>
              </w:p>
            </w:tc>
            <w:tc>
              <w:tcPr>
                <w:tcW w:w="2276" w:type="dxa"/>
                <w:vAlign w:val="center"/>
              </w:tcPr>
              <w:p w14:paraId="7805C21B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0FF4735B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2E4A4BFB" w14:textId="77777777" w:rsidR="00CA004F" w:rsidRPr="00A837F1" w:rsidRDefault="00CA004F" w:rsidP="00945271"/>
            </w:tc>
            <w:tc>
              <w:tcPr>
                <w:tcW w:w="1805" w:type="dxa"/>
              </w:tcPr>
              <w:p w14:paraId="462212FC" w14:textId="1EA4AB3F" w:rsidR="00CA004F" w:rsidRPr="00A837F1" w:rsidRDefault="00CA004F" w:rsidP="00945271"/>
            </w:tc>
          </w:tr>
          <w:tr w:rsidR="00CA004F" w:rsidRPr="00A837F1" w14:paraId="44C32DE4" w14:textId="243F2CC8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2C87BD32" w14:textId="77777777" w:rsidR="00CA004F" w:rsidRPr="00A837F1" w:rsidRDefault="00CA004F" w:rsidP="00572049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076" w:type="dxa"/>
                <w:vAlign w:val="center"/>
              </w:tcPr>
              <w:p w14:paraId="6E7202F3" w14:textId="77777777" w:rsidR="00CA004F" w:rsidRPr="00A837F1" w:rsidRDefault="00CA004F" w:rsidP="00945271">
                <w:r w:rsidRPr="00A837F1">
                  <w:t>Irrigación de la superficie del camino</w:t>
                </w:r>
              </w:p>
            </w:tc>
            <w:tc>
              <w:tcPr>
                <w:tcW w:w="2276" w:type="dxa"/>
                <w:vAlign w:val="center"/>
              </w:tcPr>
              <w:p w14:paraId="26E811AD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2FFAD4D1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6D727E16" w14:textId="77777777" w:rsidR="00CA004F" w:rsidRPr="00A837F1" w:rsidRDefault="00CA004F" w:rsidP="00945271"/>
            </w:tc>
            <w:tc>
              <w:tcPr>
                <w:tcW w:w="1805" w:type="dxa"/>
              </w:tcPr>
              <w:p w14:paraId="26A5C954" w14:textId="2DBAAC58" w:rsidR="00CA004F" w:rsidRPr="00A837F1" w:rsidRDefault="00CA004F" w:rsidP="00945271"/>
            </w:tc>
          </w:tr>
          <w:tr w:rsidR="00CA004F" w:rsidRPr="00A837F1" w14:paraId="065E94CD" w14:textId="412958BB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0EC4671D" w14:textId="77777777" w:rsidR="00CA004F" w:rsidRPr="00A837F1" w:rsidRDefault="00CA004F" w:rsidP="00572049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076" w:type="dxa"/>
                <w:vAlign w:val="center"/>
              </w:tcPr>
              <w:p w14:paraId="1FB46A80" w14:textId="77777777" w:rsidR="00CA004F" w:rsidRPr="00A837F1" w:rsidRDefault="00CA004F" w:rsidP="00945271">
                <w:r w:rsidRPr="00A837F1">
                  <w:t xml:space="preserve">Construcción de vías de acceso en área de exploración </w:t>
                </w:r>
              </w:p>
            </w:tc>
            <w:tc>
              <w:tcPr>
                <w:tcW w:w="2276" w:type="dxa"/>
                <w:vAlign w:val="center"/>
              </w:tcPr>
              <w:p w14:paraId="6766755B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60B1217D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628CD0EB" w14:textId="77777777" w:rsidR="00CA004F" w:rsidRPr="00A837F1" w:rsidRDefault="00CA004F" w:rsidP="00945271"/>
            </w:tc>
            <w:tc>
              <w:tcPr>
                <w:tcW w:w="1805" w:type="dxa"/>
              </w:tcPr>
              <w:p w14:paraId="6A3DE721" w14:textId="2E7F3E7B" w:rsidR="00CA004F" w:rsidRPr="00A837F1" w:rsidRDefault="00CA004F" w:rsidP="00945271"/>
            </w:tc>
          </w:tr>
          <w:tr w:rsidR="00CA004F" w:rsidRPr="00A837F1" w14:paraId="69ABA6F6" w14:textId="63D8DE16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757F2E86" w14:textId="77777777" w:rsidR="00CA004F" w:rsidRPr="00A837F1" w:rsidRDefault="00CA004F" w:rsidP="00572049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076" w:type="dxa"/>
                <w:vAlign w:val="center"/>
              </w:tcPr>
              <w:p w14:paraId="2B28B168" w14:textId="77777777" w:rsidR="00CA004F" w:rsidRPr="00A837F1" w:rsidRDefault="00CA004F" w:rsidP="00945271">
                <w:r w:rsidRPr="00A837F1">
                  <w:t xml:space="preserve">Construcción de vías de acceso externas </w:t>
                </w:r>
              </w:p>
            </w:tc>
            <w:tc>
              <w:tcPr>
                <w:tcW w:w="2276" w:type="dxa"/>
                <w:vAlign w:val="center"/>
              </w:tcPr>
              <w:p w14:paraId="532ABDD1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29C0EF5E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29961847" w14:textId="77777777" w:rsidR="00CA004F" w:rsidRPr="00A837F1" w:rsidRDefault="00CA004F" w:rsidP="00945271"/>
            </w:tc>
            <w:tc>
              <w:tcPr>
                <w:tcW w:w="1805" w:type="dxa"/>
              </w:tcPr>
              <w:p w14:paraId="11CCF0ED" w14:textId="733DEC10" w:rsidR="00CA004F" w:rsidRPr="00A837F1" w:rsidRDefault="00CA004F" w:rsidP="00945271"/>
            </w:tc>
          </w:tr>
          <w:tr w:rsidR="00CA004F" w:rsidRPr="00A837F1" w14:paraId="426ACFFB" w14:textId="7E435C08" w:rsidTr="00CA004F">
            <w:trPr>
              <w:jc w:val="center"/>
            </w:trPr>
            <w:tc>
              <w:tcPr>
                <w:tcW w:w="542" w:type="dxa"/>
                <w:vAlign w:val="center"/>
              </w:tcPr>
              <w:p w14:paraId="793125F2" w14:textId="77777777" w:rsidR="00CA004F" w:rsidRPr="00A837F1" w:rsidRDefault="00CA004F" w:rsidP="00572049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076" w:type="dxa"/>
                <w:vAlign w:val="center"/>
              </w:tcPr>
              <w:p w14:paraId="6D89BB68" w14:textId="6D89CF24" w:rsidR="00CA004F" w:rsidRPr="00A837F1" w:rsidRDefault="00CA004F" w:rsidP="00945271">
                <w:r>
                  <w:t>…</w:t>
                </w:r>
              </w:p>
            </w:tc>
            <w:tc>
              <w:tcPr>
                <w:tcW w:w="2276" w:type="dxa"/>
                <w:vAlign w:val="center"/>
              </w:tcPr>
              <w:p w14:paraId="57E786C8" w14:textId="77777777" w:rsidR="00CA004F" w:rsidRPr="00A837F1" w:rsidRDefault="00CA004F" w:rsidP="00945271"/>
            </w:tc>
            <w:tc>
              <w:tcPr>
                <w:tcW w:w="1019" w:type="dxa"/>
                <w:vAlign w:val="center"/>
              </w:tcPr>
              <w:p w14:paraId="682A8630" w14:textId="77777777" w:rsidR="00CA004F" w:rsidRPr="00A837F1" w:rsidRDefault="00CA004F" w:rsidP="00945271"/>
            </w:tc>
            <w:tc>
              <w:tcPr>
                <w:tcW w:w="1110" w:type="dxa"/>
                <w:vAlign w:val="center"/>
              </w:tcPr>
              <w:p w14:paraId="5B160934" w14:textId="77777777" w:rsidR="00CA004F" w:rsidRPr="00A837F1" w:rsidRDefault="00CA004F" w:rsidP="00945271"/>
            </w:tc>
            <w:tc>
              <w:tcPr>
                <w:tcW w:w="1805" w:type="dxa"/>
              </w:tcPr>
              <w:p w14:paraId="792E97FD" w14:textId="03BF4065" w:rsidR="00CA004F" w:rsidRPr="00A837F1" w:rsidRDefault="00CA004F" w:rsidP="00945271"/>
            </w:tc>
          </w:tr>
        </w:tbl>
        <w:p w14:paraId="16B9A348" w14:textId="77777777" w:rsidR="004B1A5E" w:rsidRDefault="004B1A5E" w:rsidP="004B1A5E"/>
        <w:p w14:paraId="4D49EECE" w14:textId="77777777" w:rsid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bookmarkStart w:id="6" w:name="_Toc88201816"/>
          <w:r w:rsidRPr="00A837F1">
            <w:rPr>
              <w:rFonts w:ascii="Garamond" w:hAnsi="Garamond"/>
              <w:color w:val="auto"/>
            </w:rPr>
            <w:t>Transporte y movimiento de vehículos</w:t>
          </w:r>
          <w:bookmarkEnd w:id="6"/>
        </w:p>
        <w:p w14:paraId="0C3E8BE6" w14:textId="37BA9F6E" w:rsidR="00A57E99" w:rsidRPr="008C5D16" w:rsidRDefault="00CD69F4" w:rsidP="00A57E99">
          <w:pPr>
            <w:rPr>
              <w:i/>
            </w:rPr>
          </w:pPr>
          <w:r w:rsidRPr="00D34D69">
            <w:rPr>
              <w:i/>
            </w:rPr>
            <w:t>Indique las prá</w:t>
          </w:r>
          <w:r w:rsidR="006E56B5" w:rsidRPr="00D34D69">
            <w:rPr>
              <w:i/>
            </w:rPr>
            <w:t>cticas generales y específicas</w:t>
          </w:r>
          <w:r w:rsidRPr="00D34D69">
            <w:rPr>
              <w:i/>
            </w:rPr>
            <w:t xml:space="preserve"> que aplicará</w:t>
          </w:r>
          <w:r w:rsidR="006E56B5" w:rsidRPr="00D34D69">
            <w:rPr>
              <w:i/>
            </w:rPr>
            <w:t xml:space="preserve"> al proyecto de conformidad con el </w:t>
          </w:r>
          <w:hyperlink r:id="rId13" w:history="1">
            <w:r w:rsidR="006E56B5" w:rsidRPr="000D62FA">
              <w:rPr>
                <w:rStyle w:val="Hipervnculo"/>
                <w:i/>
              </w:rPr>
              <w:t>Manual de Buenas Prácticas Ambientales Mineras para la Etapa de Exploración</w:t>
            </w:r>
          </w:hyperlink>
          <w:r w:rsidR="006E56B5" w:rsidRPr="00D34D69">
            <w:rPr>
              <w:i/>
            </w:rPr>
            <w:t xml:space="preserve"> (</w:t>
          </w:r>
          <w:r w:rsidR="006E56B5" w:rsidRPr="00D34D69">
            <w:rPr>
              <w:rFonts w:cs="Segoe UI"/>
              <w:i/>
              <w:sz w:val="21"/>
              <w:szCs w:val="21"/>
              <w:lang w:val="es-ES" w:eastAsia="es-ES"/>
            </w:rPr>
            <w:t>Acuerdo INHGEOMIN # 04/2017, publicado en 4 de mayo del 2017, en el diario oficial La Gaceta</w:t>
          </w:r>
          <w:r w:rsidR="006E56B5" w:rsidRPr="00A57E99">
            <w:rPr>
              <w:rFonts w:cs="Segoe UI"/>
              <w:i/>
              <w:sz w:val="21"/>
              <w:szCs w:val="21"/>
              <w:lang w:val="es-ES" w:eastAsia="es-ES"/>
            </w:rPr>
            <w:t>)</w:t>
          </w:r>
          <w:r w:rsidR="00A57E99" w:rsidRPr="00A57E99">
            <w:rPr>
              <w:i/>
              <w:iCs/>
              <w:lang w:val="es-HN"/>
            </w:rPr>
            <w:t>.</w:t>
          </w:r>
          <w:r w:rsidR="00A57E99">
            <w:rPr>
              <w:i/>
              <w:iCs/>
              <w:color w:val="FF0000"/>
              <w:lang w:val="es-HN"/>
            </w:rPr>
            <w:t xml:space="preserve"> </w:t>
          </w:r>
          <w:r w:rsidR="00A57E99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</w:t>
          </w:r>
          <w:bookmarkStart w:id="7" w:name="_GoBack"/>
          <w:bookmarkEnd w:id="7"/>
          <w:r w:rsidR="00A57E99" w:rsidRPr="0059569B">
            <w:rPr>
              <w:i/>
              <w:iCs/>
              <w:color w:val="FF0000"/>
              <w:lang w:val="es-HN"/>
            </w:rPr>
            <w:t xml:space="preserve">en las indicaciones de cada sección debe convertirse a presentación normal </w:t>
          </w:r>
          <w:r w:rsidR="00A57E99">
            <w:rPr>
              <w:i/>
              <w:iCs/>
              <w:color w:val="FF0000"/>
              <w:lang w:val="es-HN"/>
            </w:rPr>
            <w:t>en</w:t>
          </w:r>
          <w:r w:rsidR="00A57E99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7278C8B5" w14:textId="2F952DB5" w:rsidR="004B1A5E" w:rsidRDefault="004B1A5E" w:rsidP="00DC05A0">
          <w:pPr>
            <w:rPr>
              <w:i/>
            </w:rPr>
          </w:pPr>
          <w:r w:rsidRPr="00DC05A0">
            <w:rPr>
              <w:color w:val="FF0000"/>
            </w:rPr>
            <w:t>*</w:t>
          </w:r>
          <w:r w:rsidRPr="00CD69F4">
            <w:rPr>
              <w:i/>
            </w:rPr>
            <w:t>Si considera necesarias otras acciones, descríbalas en el cuadro correspondiente; así como eliminar aquellas acciones que no aplican para su fin.</w:t>
          </w:r>
        </w:p>
        <w:p w14:paraId="090756B8" w14:textId="77777777" w:rsidR="000342B2" w:rsidRDefault="000342B2" w:rsidP="00DC05A0">
          <w:pPr>
            <w:rPr>
              <w:i/>
            </w:rPr>
          </w:pPr>
        </w:p>
        <w:p w14:paraId="7E84EE82" w14:textId="0DDB428F" w:rsidR="003B6AEA" w:rsidRPr="000342B2" w:rsidRDefault="000342B2" w:rsidP="000342B2">
          <w:pPr>
            <w:pStyle w:val="Ttulo3"/>
            <w:ind w:left="720"/>
            <w:jc w:val="center"/>
            <w:rPr>
              <w:rFonts w:ascii="Garamond" w:hAnsi="Garamond"/>
              <w:i/>
              <w:color w:val="auto"/>
            </w:rPr>
          </w:pPr>
          <w:bookmarkStart w:id="8" w:name="_Toc88201817"/>
          <w:r w:rsidRPr="000342B2">
            <w:rPr>
              <w:rFonts w:ascii="Garamond" w:hAnsi="Garamond"/>
              <w:i/>
              <w:color w:val="auto"/>
            </w:rPr>
            <w:t>Tabla N.2 Descripción de Actividades Transporte y movimiento de vehículos</w:t>
          </w:r>
          <w:bookmarkEnd w:id="8"/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CD69F4" w:rsidRPr="00A837F1" w14:paraId="56D9EF0D" w14:textId="4CEEEBD4" w:rsidTr="00CD69F4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1EB8CF3A" w14:textId="77777777" w:rsidR="00CD69F4" w:rsidRPr="00A837F1" w:rsidRDefault="00CD69F4" w:rsidP="00AF4D9D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32F2A722" w14:textId="74515A4F" w:rsidR="00CD69F4" w:rsidRPr="00A837F1" w:rsidRDefault="00CD69F4" w:rsidP="00AF4D9D">
                <w:pPr>
                  <w:jc w:val="center"/>
                </w:pPr>
                <w:r>
                  <w:t>Prácticas</w:t>
                </w:r>
                <w:r w:rsidR="002C0C7A">
                  <w:t xml:space="preserve"> Generales y Especí</w:t>
                </w:r>
                <w:r>
                  <w:t xml:space="preserve">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4BE845D0" w14:textId="36D4554D" w:rsidR="00CD69F4" w:rsidRPr="00A837F1" w:rsidRDefault="00CD69F4" w:rsidP="00AF4D9D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04DA007B" w14:textId="6856EDA4" w:rsidR="00CD69F4" w:rsidRPr="00A837F1" w:rsidRDefault="00CD69F4" w:rsidP="00CD69F4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CD69F4" w:rsidRPr="00A837F1" w14:paraId="0BFAE5DF" w14:textId="77777777" w:rsidTr="00CD69F4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1CC0231C" w14:textId="77777777" w:rsidR="00CD69F4" w:rsidRPr="00A837F1" w:rsidRDefault="00CD69F4" w:rsidP="00CD69F4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120FB860" w14:textId="77777777" w:rsidR="00CD69F4" w:rsidRDefault="00CD69F4" w:rsidP="00CD69F4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2F72D3F9" w14:textId="6192CDAC" w:rsidR="00CD69F4" w:rsidRPr="00A837F1" w:rsidRDefault="00CD69F4" w:rsidP="00CD69F4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0020EE21" w14:textId="57E91786" w:rsidR="00CD69F4" w:rsidRPr="00A837F1" w:rsidRDefault="00CD69F4" w:rsidP="00CD69F4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0A5C24C2" w14:textId="77777777" w:rsidR="00CD69F4" w:rsidRPr="00A837F1" w:rsidRDefault="00CD69F4" w:rsidP="00CD69F4">
                <w:pPr>
                  <w:jc w:val="center"/>
                </w:pPr>
              </w:p>
            </w:tc>
          </w:tr>
          <w:tr w:rsidR="00CD69F4" w:rsidRPr="00A837F1" w14:paraId="0D3DCC0D" w14:textId="3A5127B4" w:rsidTr="00CD69F4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1B4BB84" w14:textId="77777777" w:rsidR="00CD69F4" w:rsidRPr="00A837F1" w:rsidRDefault="00CD69F4" w:rsidP="00AF4D9D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0D8A58C0" w14:textId="14F1C798" w:rsidR="00CD69F4" w:rsidRPr="00A837F1" w:rsidRDefault="00CD69F4" w:rsidP="00AF4D9D"/>
            </w:tc>
            <w:tc>
              <w:tcPr>
                <w:tcW w:w="1243" w:type="dxa"/>
              </w:tcPr>
              <w:p w14:paraId="11EDC1AE" w14:textId="77777777" w:rsidR="00CD69F4" w:rsidRDefault="00CD69F4" w:rsidP="00AF4D9D"/>
            </w:tc>
            <w:tc>
              <w:tcPr>
                <w:tcW w:w="1276" w:type="dxa"/>
              </w:tcPr>
              <w:p w14:paraId="1B34C003" w14:textId="77777777" w:rsidR="00CD69F4" w:rsidRDefault="00CD69F4" w:rsidP="00AF4D9D"/>
            </w:tc>
            <w:tc>
              <w:tcPr>
                <w:tcW w:w="2891" w:type="dxa"/>
              </w:tcPr>
              <w:p w14:paraId="566D06FF" w14:textId="33F36349" w:rsidR="00CD69F4" w:rsidRDefault="00CD69F4" w:rsidP="00AF4D9D"/>
            </w:tc>
          </w:tr>
          <w:tr w:rsidR="00CD69F4" w:rsidRPr="00A837F1" w14:paraId="63B7EED1" w14:textId="2FB23FFA" w:rsidTr="00CD69F4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16C9C832" w14:textId="77777777" w:rsidR="00CD69F4" w:rsidRPr="00A837F1" w:rsidRDefault="00CD69F4" w:rsidP="00AF4D9D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5611E5DA" w14:textId="1A82E205" w:rsidR="00CD69F4" w:rsidRPr="00A837F1" w:rsidRDefault="00CD69F4" w:rsidP="00AF4D9D"/>
            </w:tc>
            <w:tc>
              <w:tcPr>
                <w:tcW w:w="1243" w:type="dxa"/>
              </w:tcPr>
              <w:p w14:paraId="5493DF8E" w14:textId="77777777" w:rsidR="00CD69F4" w:rsidRDefault="00CD69F4" w:rsidP="00AF4D9D"/>
            </w:tc>
            <w:tc>
              <w:tcPr>
                <w:tcW w:w="1276" w:type="dxa"/>
              </w:tcPr>
              <w:p w14:paraId="2AF7FB3C" w14:textId="77777777" w:rsidR="00CD69F4" w:rsidRDefault="00CD69F4" w:rsidP="00AF4D9D"/>
            </w:tc>
            <w:tc>
              <w:tcPr>
                <w:tcW w:w="2891" w:type="dxa"/>
              </w:tcPr>
              <w:p w14:paraId="644D1D67" w14:textId="7C8F9299" w:rsidR="00CD69F4" w:rsidRDefault="00CD69F4" w:rsidP="00AF4D9D"/>
            </w:tc>
          </w:tr>
          <w:tr w:rsidR="00CD69F4" w:rsidRPr="00A837F1" w14:paraId="34D0E270" w14:textId="7D6DF279" w:rsidTr="00CD69F4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2251ACDB" w14:textId="77777777" w:rsidR="00CD69F4" w:rsidRPr="00A837F1" w:rsidRDefault="00CD69F4" w:rsidP="00AF4D9D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32611ABC" w14:textId="2A259E74" w:rsidR="00CD69F4" w:rsidRPr="00A837F1" w:rsidRDefault="00CD69F4" w:rsidP="00AF4D9D"/>
            </w:tc>
            <w:tc>
              <w:tcPr>
                <w:tcW w:w="1243" w:type="dxa"/>
              </w:tcPr>
              <w:p w14:paraId="7ED81C3A" w14:textId="77777777" w:rsidR="00CD69F4" w:rsidRDefault="00CD69F4" w:rsidP="00AF4D9D"/>
            </w:tc>
            <w:tc>
              <w:tcPr>
                <w:tcW w:w="1276" w:type="dxa"/>
              </w:tcPr>
              <w:p w14:paraId="24EB54E3" w14:textId="77777777" w:rsidR="00CD69F4" w:rsidRDefault="00CD69F4" w:rsidP="00AF4D9D"/>
            </w:tc>
            <w:tc>
              <w:tcPr>
                <w:tcW w:w="2891" w:type="dxa"/>
              </w:tcPr>
              <w:p w14:paraId="7DFC0809" w14:textId="3B82D327" w:rsidR="00CD69F4" w:rsidRDefault="00CD69F4" w:rsidP="00AF4D9D"/>
            </w:tc>
          </w:tr>
          <w:tr w:rsidR="00CD69F4" w:rsidRPr="00A837F1" w14:paraId="069DE71B" w14:textId="48CD39AE" w:rsidTr="00CD69F4">
            <w:trPr>
              <w:trHeight w:val="375"/>
              <w:jc w:val="center"/>
            </w:trPr>
            <w:tc>
              <w:tcPr>
                <w:tcW w:w="516" w:type="dxa"/>
                <w:vAlign w:val="center"/>
              </w:tcPr>
              <w:p w14:paraId="4C8BBE53" w14:textId="77777777" w:rsidR="00CD69F4" w:rsidRPr="00A837F1" w:rsidRDefault="00CD69F4" w:rsidP="00AF4D9D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2811559D" w14:textId="003C8A4E" w:rsidR="00CD69F4" w:rsidRPr="00A837F1" w:rsidRDefault="00CD69F4" w:rsidP="00AF4D9D"/>
            </w:tc>
            <w:tc>
              <w:tcPr>
                <w:tcW w:w="1243" w:type="dxa"/>
              </w:tcPr>
              <w:p w14:paraId="33C94A78" w14:textId="77777777" w:rsidR="00CD69F4" w:rsidRDefault="00CD69F4" w:rsidP="00AF4D9D"/>
            </w:tc>
            <w:tc>
              <w:tcPr>
                <w:tcW w:w="1276" w:type="dxa"/>
              </w:tcPr>
              <w:p w14:paraId="6A4DB159" w14:textId="77777777" w:rsidR="00CD69F4" w:rsidRDefault="00CD69F4" w:rsidP="00AF4D9D"/>
            </w:tc>
            <w:tc>
              <w:tcPr>
                <w:tcW w:w="2891" w:type="dxa"/>
              </w:tcPr>
              <w:p w14:paraId="042A9E28" w14:textId="308B47C9" w:rsidR="00CD69F4" w:rsidRDefault="00CD69F4" w:rsidP="00AF4D9D"/>
            </w:tc>
          </w:tr>
          <w:tr w:rsidR="00CD69F4" w:rsidRPr="00A837F1" w14:paraId="2C924361" w14:textId="7202251E" w:rsidTr="00CD69F4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72B7BAC4" w14:textId="77777777" w:rsidR="00CD69F4" w:rsidRPr="00A837F1" w:rsidRDefault="00CD69F4" w:rsidP="00AF4D9D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0D84E7BE" w14:textId="2D9294B9" w:rsidR="00CD69F4" w:rsidRPr="00A837F1" w:rsidRDefault="00CD69F4" w:rsidP="00AF4D9D"/>
            </w:tc>
            <w:tc>
              <w:tcPr>
                <w:tcW w:w="1243" w:type="dxa"/>
              </w:tcPr>
              <w:p w14:paraId="025CDD5B" w14:textId="77777777" w:rsidR="00CD69F4" w:rsidRDefault="00CD69F4" w:rsidP="00AF4D9D"/>
            </w:tc>
            <w:tc>
              <w:tcPr>
                <w:tcW w:w="1276" w:type="dxa"/>
              </w:tcPr>
              <w:p w14:paraId="0CD48295" w14:textId="77777777" w:rsidR="00CD69F4" w:rsidRDefault="00CD69F4" w:rsidP="00AF4D9D"/>
            </w:tc>
            <w:tc>
              <w:tcPr>
                <w:tcW w:w="2891" w:type="dxa"/>
              </w:tcPr>
              <w:p w14:paraId="5756DFC4" w14:textId="040D49CA" w:rsidR="00CD69F4" w:rsidRDefault="00CD69F4" w:rsidP="00AF4D9D"/>
            </w:tc>
          </w:tr>
          <w:tr w:rsidR="00CD69F4" w:rsidRPr="00A837F1" w14:paraId="5852E44B" w14:textId="3AD34363" w:rsidTr="00CD69F4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22F9C43" w14:textId="77777777" w:rsidR="00CD69F4" w:rsidRPr="00A837F1" w:rsidRDefault="00CD69F4" w:rsidP="00AF4D9D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778A5668" w14:textId="6B60547F" w:rsidR="00CD69F4" w:rsidRPr="00A837F1" w:rsidRDefault="00CD69F4" w:rsidP="00AF4D9D"/>
            </w:tc>
            <w:tc>
              <w:tcPr>
                <w:tcW w:w="1243" w:type="dxa"/>
              </w:tcPr>
              <w:p w14:paraId="2907C244" w14:textId="77777777" w:rsidR="00CD69F4" w:rsidRDefault="00CD69F4" w:rsidP="00AF4D9D"/>
            </w:tc>
            <w:tc>
              <w:tcPr>
                <w:tcW w:w="1276" w:type="dxa"/>
              </w:tcPr>
              <w:p w14:paraId="10431C35" w14:textId="77777777" w:rsidR="00CD69F4" w:rsidRDefault="00CD69F4" w:rsidP="00AF4D9D"/>
            </w:tc>
            <w:tc>
              <w:tcPr>
                <w:tcW w:w="2891" w:type="dxa"/>
              </w:tcPr>
              <w:p w14:paraId="55CCF6FE" w14:textId="033480F0" w:rsidR="00CD69F4" w:rsidRDefault="00CD69F4" w:rsidP="00AF4D9D"/>
            </w:tc>
          </w:tr>
          <w:tr w:rsidR="00CD69F4" w:rsidRPr="00A837F1" w14:paraId="40CCEBCE" w14:textId="332C59CC" w:rsidTr="00CD69F4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7F0CE876" w14:textId="77777777" w:rsidR="00CD69F4" w:rsidRPr="00A837F1" w:rsidRDefault="00CD69F4" w:rsidP="00AF4D9D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2D3EE131" w14:textId="69968BD0" w:rsidR="00CD69F4" w:rsidRPr="00A837F1" w:rsidRDefault="00CD69F4" w:rsidP="00AF4D9D"/>
            </w:tc>
            <w:tc>
              <w:tcPr>
                <w:tcW w:w="1243" w:type="dxa"/>
              </w:tcPr>
              <w:p w14:paraId="09FAC074" w14:textId="77777777" w:rsidR="00CD69F4" w:rsidRDefault="00CD69F4" w:rsidP="00AF4D9D"/>
            </w:tc>
            <w:tc>
              <w:tcPr>
                <w:tcW w:w="1276" w:type="dxa"/>
              </w:tcPr>
              <w:p w14:paraId="22E80B86" w14:textId="77777777" w:rsidR="00CD69F4" w:rsidRDefault="00CD69F4" w:rsidP="00AF4D9D"/>
            </w:tc>
            <w:tc>
              <w:tcPr>
                <w:tcW w:w="2891" w:type="dxa"/>
              </w:tcPr>
              <w:p w14:paraId="477DB3B0" w14:textId="361D7396" w:rsidR="00CD69F4" w:rsidRDefault="00CD69F4" w:rsidP="00AF4D9D"/>
            </w:tc>
          </w:tr>
          <w:tr w:rsidR="00CD69F4" w:rsidRPr="00A837F1" w14:paraId="58CCDEE2" w14:textId="3C6332D7" w:rsidTr="00CD69F4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107F0DA3" w14:textId="77777777" w:rsidR="00CD69F4" w:rsidRPr="00A837F1" w:rsidRDefault="00CD69F4" w:rsidP="00AF4D9D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753AEAD9" w14:textId="4F7E982F" w:rsidR="00CD69F4" w:rsidRPr="00A837F1" w:rsidRDefault="00CD69F4" w:rsidP="00AF4D9D"/>
            </w:tc>
            <w:tc>
              <w:tcPr>
                <w:tcW w:w="1243" w:type="dxa"/>
              </w:tcPr>
              <w:p w14:paraId="2094AE4C" w14:textId="77777777" w:rsidR="00CD69F4" w:rsidRPr="00A837F1" w:rsidRDefault="00CD69F4" w:rsidP="00AF4D9D"/>
            </w:tc>
            <w:tc>
              <w:tcPr>
                <w:tcW w:w="1276" w:type="dxa"/>
              </w:tcPr>
              <w:p w14:paraId="27C162F5" w14:textId="77777777" w:rsidR="00CD69F4" w:rsidRPr="00A837F1" w:rsidRDefault="00CD69F4" w:rsidP="00AF4D9D"/>
            </w:tc>
            <w:tc>
              <w:tcPr>
                <w:tcW w:w="2891" w:type="dxa"/>
              </w:tcPr>
              <w:p w14:paraId="44A23C05" w14:textId="1ECC8970" w:rsidR="00CD69F4" w:rsidRPr="00A837F1" w:rsidRDefault="00CD69F4" w:rsidP="00AF4D9D"/>
            </w:tc>
          </w:tr>
          <w:tr w:rsidR="00CD69F4" w:rsidRPr="00A837F1" w14:paraId="37E42579" w14:textId="1EE56475" w:rsidTr="00CD69F4">
            <w:trPr>
              <w:trHeight w:val="375"/>
              <w:jc w:val="center"/>
            </w:trPr>
            <w:tc>
              <w:tcPr>
                <w:tcW w:w="516" w:type="dxa"/>
                <w:vAlign w:val="center"/>
              </w:tcPr>
              <w:p w14:paraId="468F6270" w14:textId="77777777" w:rsidR="00CD69F4" w:rsidRPr="00A837F1" w:rsidRDefault="00CD69F4" w:rsidP="00AF4D9D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05C03078" w14:textId="46A112F3" w:rsidR="00CD69F4" w:rsidRPr="00A837F1" w:rsidRDefault="00CD69F4" w:rsidP="00AF4D9D"/>
            </w:tc>
            <w:tc>
              <w:tcPr>
                <w:tcW w:w="1243" w:type="dxa"/>
              </w:tcPr>
              <w:p w14:paraId="360D6162" w14:textId="77777777" w:rsidR="00CD69F4" w:rsidRDefault="00CD69F4" w:rsidP="00AF4D9D"/>
            </w:tc>
            <w:tc>
              <w:tcPr>
                <w:tcW w:w="1276" w:type="dxa"/>
              </w:tcPr>
              <w:p w14:paraId="294B74E6" w14:textId="77777777" w:rsidR="00CD69F4" w:rsidRDefault="00CD69F4" w:rsidP="00AF4D9D"/>
            </w:tc>
            <w:tc>
              <w:tcPr>
                <w:tcW w:w="2891" w:type="dxa"/>
              </w:tcPr>
              <w:p w14:paraId="614BB1C5" w14:textId="17D6DF91" w:rsidR="00CD69F4" w:rsidRDefault="00CD69F4" w:rsidP="00AF4D9D"/>
            </w:tc>
          </w:tr>
          <w:tr w:rsidR="00CD69F4" w:rsidRPr="00A837F1" w14:paraId="0ADCC8A4" w14:textId="2FEFC788" w:rsidTr="00CD69F4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467E7197" w14:textId="77777777" w:rsidR="00CD69F4" w:rsidRPr="00A837F1" w:rsidRDefault="00CD69F4" w:rsidP="00AF4D9D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7BD89780" w14:textId="2C60BFE2" w:rsidR="00CD69F4" w:rsidRPr="00A837F1" w:rsidRDefault="00CD69F4" w:rsidP="00AF4D9D"/>
            </w:tc>
            <w:tc>
              <w:tcPr>
                <w:tcW w:w="1243" w:type="dxa"/>
              </w:tcPr>
              <w:p w14:paraId="39061793" w14:textId="77777777" w:rsidR="00CD69F4" w:rsidRPr="00A837F1" w:rsidRDefault="00CD69F4" w:rsidP="00AF4D9D"/>
            </w:tc>
            <w:tc>
              <w:tcPr>
                <w:tcW w:w="1276" w:type="dxa"/>
              </w:tcPr>
              <w:p w14:paraId="67714CC6" w14:textId="77777777" w:rsidR="00CD69F4" w:rsidRPr="00A837F1" w:rsidRDefault="00CD69F4" w:rsidP="00AF4D9D"/>
            </w:tc>
            <w:tc>
              <w:tcPr>
                <w:tcW w:w="2891" w:type="dxa"/>
              </w:tcPr>
              <w:p w14:paraId="1CC674A4" w14:textId="72C76B6E" w:rsidR="00CD69F4" w:rsidRPr="00A837F1" w:rsidRDefault="00CD69F4" w:rsidP="00AF4D9D"/>
            </w:tc>
          </w:tr>
          <w:tr w:rsidR="00CD69F4" w:rsidRPr="00A837F1" w14:paraId="026E2098" w14:textId="04756EF4" w:rsidTr="00CD69F4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309ECBB" w14:textId="77777777" w:rsidR="00CD69F4" w:rsidRPr="00A837F1" w:rsidRDefault="00CD69F4" w:rsidP="00AF4D9D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3ECBA1C4" w14:textId="77777777" w:rsidR="00CD69F4" w:rsidRPr="00A837F1" w:rsidRDefault="00CD69F4" w:rsidP="00AF4D9D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0F7B2443" w14:textId="77777777" w:rsidR="00CD69F4" w:rsidRPr="00A837F1" w:rsidRDefault="00CD69F4" w:rsidP="00AF4D9D"/>
            </w:tc>
            <w:tc>
              <w:tcPr>
                <w:tcW w:w="1276" w:type="dxa"/>
              </w:tcPr>
              <w:p w14:paraId="15B75DBE" w14:textId="77777777" w:rsidR="00CD69F4" w:rsidRPr="00A837F1" w:rsidRDefault="00CD69F4" w:rsidP="00AF4D9D"/>
            </w:tc>
            <w:tc>
              <w:tcPr>
                <w:tcW w:w="2891" w:type="dxa"/>
              </w:tcPr>
              <w:p w14:paraId="282E4309" w14:textId="3C72A882" w:rsidR="00CD69F4" w:rsidRPr="00A837F1" w:rsidRDefault="00CD69F4" w:rsidP="00AF4D9D"/>
            </w:tc>
          </w:tr>
        </w:tbl>
        <w:p w14:paraId="220D14EF" w14:textId="392C01DA" w:rsidR="00C9611E" w:rsidRDefault="00C9611E" w:rsidP="004B1A5E"/>
        <w:p w14:paraId="684FDB10" w14:textId="1972AFE2" w:rsidR="0032228D" w:rsidRDefault="0032228D" w:rsidP="004B1A5E"/>
        <w:p w14:paraId="5FD22686" w14:textId="206AF776" w:rsidR="0032228D" w:rsidRDefault="0032228D" w:rsidP="004B1A5E"/>
        <w:p w14:paraId="42A41D58" w14:textId="2ADDC02A" w:rsidR="0032228D" w:rsidRDefault="0032228D" w:rsidP="004B1A5E"/>
        <w:p w14:paraId="1821C2A2" w14:textId="1A1FFAF2" w:rsidR="0032228D" w:rsidRDefault="0032228D" w:rsidP="004B1A5E"/>
        <w:p w14:paraId="57EAD108" w14:textId="51C4E957" w:rsidR="0032228D" w:rsidRDefault="0032228D" w:rsidP="004B1A5E"/>
        <w:p w14:paraId="0A387FFB" w14:textId="77777777" w:rsidR="0032228D" w:rsidRDefault="0032228D" w:rsidP="004B1A5E"/>
        <w:p w14:paraId="6AE8CA19" w14:textId="463C97EC" w:rsidR="004B1A5E" w:rsidRP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bookmarkStart w:id="9" w:name="_Toc88201818"/>
          <w:r w:rsidRPr="0032228D">
            <w:rPr>
              <w:rFonts w:ascii="Garamond" w:hAnsi="Garamond"/>
              <w:color w:val="auto"/>
            </w:rPr>
            <w:t>Labores de Exploración</w:t>
          </w:r>
          <w:bookmarkEnd w:id="9"/>
          <w:r w:rsidRPr="0032228D">
            <w:rPr>
              <w:rFonts w:ascii="Garamond" w:hAnsi="Garamond"/>
              <w:color w:val="auto"/>
            </w:rPr>
            <w:t xml:space="preserve"> </w:t>
          </w:r>
        </w:p>
        <w:p w14:paraId="5986482D" w14:textId="33A1A462" w:rsidR="009A217C" w:rsidRPr="008C5D16" w:rsidRDefault="008E2F8B" w:rsidP="009A217C">
          <w:pPr>
            <w:rPr>
              <w:i/>
            </w:rPr>
          </w:pPr>
          <w:r w:rsidRPr="009A217C">
            <w:rPr>
              <w:i/>
              <w:lang w:val="es-HN"/>
            </w:rPr>
            <w:t>En este apartado describirá las prácticas generales y específicas a realizar de conformidad con los métodos de exploración, detallados en el Plan Geológico Minero.</w:t>
          </w:r>
          <w:r>
            <w:rPr>
              <w:lang w:val="es-HN"/>
            </w:rPr>
            <w:t xml:space="preserve"> </w:t>
          </w:r>
        </w:p>
        <w:p w14:paraId="44DE4292" w14:textId="002E564E" w:rsidR="00AF4D9D" w:rsidRDefault="00AF4D9D" w:rsidP="003B6AEA"/>
        <w:p w14:paraId="0CB1A09E" w14:textId="5A91E85F" w:rsidR="00B00D89" w:rsidRPr="0032228D" w:rsidRDefault="00B00D89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>Investigación Geofísica</w:t>
          </w:r>
        </w:p>
        <w:p w14:paraId="5B2C10C7" w14:textId="448C7F94" w:rsidR="00B00D89" w:rsidRPr="008C5D16" w:rsidRDefault="00B00D89" w:rsidP="00B00D89">
          <w:pPr>
            <w:rPr>
              <w:i/>
            </w:rPr>
          </w:pPr>
          <w:r w:rsidRPr="00B00D89">
            <w:rPr>
              <w:i/>
            </w:rPr>
            <w:t xml:space="preserve">En este apartado describirá la Aplicación de métodos indirectos aéreos y en superficie (magnetometría, sísmica, de polarización inducida, radiométrico, electromagnético y otros), en forma puntual (sondaje) o en líneas (perfil) para el reconocimiento de </w:t>
          </w:r>
          <w:proofErr w:type="spellStart"/>
          <w:r w:rsidRPr="00B00D89">
            <w:rPr>
              <w:i/>
            </w:rPr>
            <w:t>subsuperficie</w:t>
          </w:r>
          <w:proofErr w:type="spellEnd"/>
          <w:r>
            <w:t>.</w:t>
          </w:r>
          <w:r w:rsidRPr="00B00D89">
            <w:rPr>
              <w:i/>
              <w:iCs/>
              <w:color w:val="FF0000"/>
              <w:lang w:val="es-HN"/>
            </w:rPr>
            <w:t xml:space="preserve"> </w:t>
          </w:r>
          <w:r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>
            <w:rPr>
              <w:i/>
              <w:iCs/>
              <w:color w:val="FF0000"/>
              <w:lang w:val="es-HN"/>
            </w:rPr>
            <w:t>en</w:t>
          </w:r>
          <w:r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7239BCA8" w14:textId="49E578F5" w:rsidR="00B00D89" w:rsidRPr="00A837F1" w:rsidRDefault="00B00D89" w:rsidP="00B00D89"/>
        <w:p w14:paraId="14900201" w14:textId="3346445D" w:rsidR="004B1A5E" w:rsidRDefault="004B1A5E" w:rsidP="00B00D89">
          <w:r w:rsidRPr="00DC05A0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29B9759C" w14:textId="77777777" w:rsidR="000342B2" w:rsidRPr="00B00D89" w:rsidRDefault="000342B2" w:rsidP="00DC05A0">
          <w:pPr>
            <w:rPr>
              <w:i/>
            </w:rPr>
          </w:pPr>
        </w:p>
        <w:p w14:paraId="40849B4A" w14:textId="7A4690CF" w:rsidR="00B00D89" w:rsidRDefault="000342B2" w:rsidP="00B00D89">
          <w:pPr>
            <w:pStyle w:val="Ttulo2"/>
            <w:ind w:left="720"/>
            <w:jc w:val="center"/>
          </w:pPr>
          <w:bookmarkStart w:id="10" w:name="_Toc88201819"/>
          <w:r w:rsidRPr="00B00D89">
            <w:rPr>
              <w:b w:val="0"/>
              <w:i/>
            </w:rPr>
            <w:t xml:space="preserve">Tabla N.3 Descripción de </w:t>
          </w:r>
          <w:r w:rsidR="00B00D89" w:rsidRPr="00B00D89">
            <w:rPr>
              <w:b w:val="0"/>
              <w:i/>
            </w:rPr>
            <w:t>Labores de Exploración</w:t>
          </w:r>
          <w:bookmarkEnd w:id="10"/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3B6AEA" w:rsidRPr="00A837F1" w14:paraId="59AEA1CF" w14:textId="77777777" w:rsidTr="00ED04DF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0F1A8735" w14:textId="77777777" w:rsidR="003B6AEA" w:rsidRPr="00A837F1" w:rsidRDefault="003B6AEA" w:rsidP="00ED04DF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07C1A3BF" w14:textId="77777777" w:rsidR="003B6AEA" w:rsidRPr="00A837F1" w:rsidRDefault="003B6AEA" w:rsidP="00ED04DF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2AB37F4D" w14:textId="77777777" w:rsidR="003B6AEA" w:rsidRPr="00A837F1" w:rsidRDefault="003B6AEA" w:rsidP="00ED04DF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43276731" w14:textId="77777777" w:rsidR="003B6AEA" w:rsidRPr="00A837F1" w:rsidRDefault="003B6AEA" w:rsidP="00ED04DF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3B6AEA" w:rsidRPr="00A837F1" w14:paraId="7937C8CE" w14:textId="77777777" w:rsidTr="00ED04DF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1B826854" w14:textId="77777777" w:rsidR="003B6AEA" w:rsidRPr="00A837F1" w:rsidRDefault="003B6AEA" w:rsidP="00ED04DF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74E92818" w14:textId="77777777" w:rsidR="003B6AEA" w:rsidRDefault="003B6AEA" w:rsidP="00ED04DF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2FB408CC" w14:textId="77777777" w:rsidR="003B6AEA" w:rsidRPr="00A837F1" w:rsidRDefault="003B6AEA" w:rsidP="00ED04DF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28C23920" w14:textId="77777777" w:rsidR="003B6AEA" w:rsidRPr="00A837F1" w:rsidRDefault="003B6AEA" w:rsidP="00ED04DF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3E165140" w14:textId="77777777" w:rsidR="003B6AEA" w:rsidRPr="00A837F1" w:rsidRDefault="003B6AEA" w:rsidP="00ED04DF">
                <w:pPr>
                  <w:jc w:val="center"/>
                </w:pPr>
              </w:p>
            </w:tc>
          </w:tr>
          <w:tr w:rsidR="003B6AEA" w:rsidRPr="00A837F1" w14:paraId="22363B92" w14:textId="77777777" w:rsidTr="00ED04DF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6C1F8EC1" w14:textId="77777777" w:rsidR="003B6AEA" w:rsidRPr="00A837F1" w:rsidRDefault="003B6AEA" w:rsidP="00ED04DF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11B46F23" w14:textId="77777777" w:rsidR="003B6AEA" w:rsidRPr="00A837F1" w:rsidRDefault="003B6AEA" w:rsidP="00ED04DF"/>
            </w:tc>
            <w:tc>
              <w:tcPr>
                <w:tcW w:w="1243" w:type="dxa"/>
              </w:tcPr>
              <w:p w14:paraId="52185047" w14:textId="77777777" w:rsidR="003B6AEA" w:rsidRDefault="003B6AEA" w:rsidP="00ED04DF"/>
            </w:tc>
            <w:tc>
              <w:tcPr>
                <w:tcW w:w="1276" w:type="dxa"/>
              </w:tcPr>
              <w:p w14:paraId="09CCA756" w14:textId="77777777" w:rsidR="003B6AEA" w:rsidRDefault="003B6AEA" w:rsidP="00ED04DF"/>
            </w:tc>
            <w:tc>
              <w:tcPr>
                <w:tcW w:w="2891" w:type="dxa"/>
              </w:tcPr>
              <w:p w14:paraId="0B3C452B" w14:textId="77777777" w:rsidR="003B6AEA" w:rsidRDefault="003B6AEA" w:rsidP="00ED04DF"/>
            </w:tc>
          </w:tr>
          <w:tr w:rsidR="003B6AEA" w:rsidRPr="00A837F1" w14:paraId="2EFA6BF7" w14:textId="77777777" w:rsidTr="00ED04DF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15980551" w14:textId="77777777" w:rsidR="003B6AEA" w:rsidRPr="00A837F1" w:rsidRDefault="003B6AEA" w:rsidP="00ED04DF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0410AD86" w14:textId="77777777" w:rsidR="003B6AEA" w:rsidRPr="00A837F1" w:rsidRDefault="003B6AEA" w:rsidP="00ED04DF"/>
            </w:tc>
            <w:tc>
              <w:tcPr>
                <w:tcW w:w="1243" w:type="dxa"/>
              </w:tcPr>
              <w:p w14:paraId="0EDDB0E5" w14:textId="77777777" w:rsidR="003B6AEA" w:rsidRDefault="003B6AEA" w:rsidP="00ED04DF"/>
            </w:tc>
            <w:tc>
              <w:tcPr>
                <w:tcW w:w="1276" w:type="dxa"/>
              </w:tcPr>
              <w:p w14:paraId="69D7F20B" w14:textId="77777777" w:rsidR="003B6AEA" w:rsidRDefault="003B6AEA" w:rsidP="00ED04DF"/>
            </w:tc>
            <w:tc>
              <w:tcPr>
                <w:tcW w:w="2891" w:type="dxa"/>
              </w:tcPr>
              <w:p w14:paraId="1C6D7A52" w14:textId="77777777" w:rsidR="003B6AEA" w:rsidRDefault="003B6AEA" w:rsidP="00ED04DF"/>
            </w:tc>
          </w:tr>
          <w:tr w:rsidR="003B6AEA" w:rsidRPr="00A837F1" w14:paraId="1351EAF0" w14:textId="77777777" w:rsidTr="004C77F5">
            <w:trPr>
              <w:trHeight w:val="56"/>
              <w:jc w:val="center"/>
            </w:trPr>
            <w:tc>
              <w:tcPr>
                <w:tcW w:w="516" w:type="dxa"/>
                <w:vAlign w:val="center"/>
              </w:tcPr>
              <w:p w14:paraId="580CA3D8" w14:textId="77777777" w:rsidR="003B6AEA" w:rsidRPr="00A837F1" w:rsidRDefault="003B6AEA" w:rsidP="00ED04DF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77F66963" w14:textId="77777777" w:rsidR="003B6AEA" w:rsidRPr="00A837F1" w:rsidRDefault="003B6AEA" w:rsidP="00ED04DF"/>
            </w:tc>
            <w:tc>
              <w:tcPr>
                <w:tcW w:w="1243" w:type="dxa"/>
              </w:tcPr>
              <w:p w14:paraId="4335E597" w14:textId="77777777" w:rsidR="003B6AEA" w:rsidRDefault="003B6AEA" w:rsidP="00ED04DF"/>
            </w:tc>
            <w:tc>
              <w:tcPr>
                <w:tcW w:w="1276" w:type="dxa"/>
              </w:tcPr>
              <w:p w14:paraId="05B5979E" w14:textId="77777777" w:rsidR="003B6AEA" w:rsidRDefault="003B6AEA" w:rsidP="00ED04DF"/>
            </w:tc>
            <w:tc>
              <w:tcPr>
                <w:tcW w:w="2891" w:type="dxa"/>
              </w:tcPr>
              <w:p w14:paraId="22863FFF" w14:textId="77777777" w:rsidR="003B6AEA" w:rsidRDefault="003B6AEA" w:rsidP="00ED04DF"/>
            </w:tc>
          </w:tr>
          <w:tr w:rsidR="003B6AEA" w:rsidRPr="00A837F1" w14:paraId="68583155" w14:textId="77777777" w:rsidTr="004C77F5">
            <w:trPr>
              <w:trHeight w:val="220"/>
              <w:jc w:val="center"/>
            </w:trPr>
            <w:tc>
              <w:tcPr>
                <w:tcW w:w="516" w:type="dxa"/>
                <w:vAlign w:val="center"/>
              </w:tcPr>
              <w:p w14:paraId="48AEAFBC" w14:textId="77777777" w:rsidR="003B6AEA" w:rsidRPr="00A837F1" w:rsidRDefault="003B6AEA" w:rsidP="00ED04DF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7098A220" w14:textId="77777777" w:rsidR="003B6AEA" w:rsidRPr="00A837F1" w:rsidRDefault="003B6AEA" w:rsidP="00ED04DF"/>
            </w:tc>
            <w:tc>
              <w:tcPr>
                <w:tcW w:w="1243" w:type="dxa"/>
              </w:tcPr>
              <w:p w14:paraId="2A9095DF" w14:textId="77777777" w:rsidR="003B6AEA" w:rsidRDefault="003B6AEA" w:rsidP="00ED04DF"/>
            </w:tc>
            <w:tc>
              <w:tcPr>
                <w:tcW w:w="1276" w:type="dxa"/>
              </w:tcPr>
              <w:p w14:paraId="07D24363" w14:textId="77777777" w:rsidR="003B6AEA" w:rsidRDefault="003B6AEA" w:rsidP="00ED04DF"/>
            </w:tc>
            <w:tc>
              <w:tcPr>
                <w:tcW w:w="2891" w:type="dxa"/>
              </w:tcPr>
              <w:p w14:paraId="286FE95C" w14:textId="77777777" w:rsidR="003B6AEA" w:rsidRDefault="003B6AEA" w:rsidP="00ED04DF"/>
            </w:tc>
          </w:tr>
          <w:tr w:rsidR="003B6AEA" w:rsidRPr="00A837F1" w14:paraId="6729D786" w14:textId="77777777" w:rsidTr="00ED04DF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1A696B97" w14:textId="77777777" w:rsidR="003B6AEA" w:rsidRPr="00A837F1" w:rsidRDefault="003B6AEA" w:rsidP="00ED04DF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59512DEF" w14:textId="77777777" w:rsidR="003B6AEA" w:rsidRPr="00A837F1" w:rsidRDefault="003B6AEA" w:rsidP="00ED04DF"/>
            </w:tc>
            <w:tc>
              <w:tcPr>
                <w:tcW w:w="1243" w:type="dxa"/>
              </w:tcPr>
              <w:p w14:paraId="1A5C1EDD" w14:textId="77777777" w:rsidR="003B6AEA" w:rsidRDefault="003B6AEA" w:rsidP="00ED04DF"/>
            </w:tc>
            <w:tc>
              <w:tcPr>
                <w:tcW w:w="1276" w:type="dxa"/>
              </w:tcPr>
              <w:p w14:paraId="5B18D37C" w14:textId="77777777" w:rsidR="003B6AEA" w:rsidRDefault="003B6AEA" w:rsidP="00ED04DF"/>
            </w:tc>
            <w:tc>
              <w:tcPr>
                <w:tcW w:w="2891" w:type="dxa"/>
              </w:tcPr>
              <w:p w14:paraId="627615A9" w14:textId="77777777" w:rsidR="003B6AEA" w:rsidRDefault="003B6AEA" w:rsidP="00ED04DF"/>
            </w:tc>
          </w:tr>
          <w:tr w:rsidR="003B6AEA" w:rsidRPr="00A837F1" w14:paraId="49B1FF42" w14:textId="77777777" w:rsidTr="00ED04DF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B3E156F" w14:textId="77777777" w:rsidR="003B6AEA" w:rsidRPr="00A837F1" w:rsidRDefault="003B6AEA" w:rsidP="00ED04DF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27C9106D" w14:textId="77777777" w:rsidR="003B6AEA" w:rsidRPr="00A837F1" w:rsidRDefault="003B6AEA" w:rsidP="00ED04DF"/>
            </w:tc>
            <w:tc>
              <w:tcPr>
                <w:tcW w:w="1243" w:type="dxa"/>
              </w:tcPr>
              <w:p w14:paraId="6787FBEA" w14:textId="77777777" w:rsidR="003B6AEA" w:rsidRDefault="003B6AEA" w:rsidP="00ED04DF"/>
            </w:tc>
            <w:tc>
              <w:tcPr>
                <w:tcW w:w="1276" w:type="dxa"/>
              </w:tcPr>
              <w:p w14:paraId="66D82370" w14:textId="77777777" w:rsidR="003B6AEA" w:rsidRDefault="003B6AEA" w:rsidP="00ED04DF"/>
            </w:tc>
            <w:tc>
              <w:tcPr>
                <w:tcW w:w="2891" w:type="dxa"/>
              </w:tcPr>
              <w:p w14:paraId="0CD45AF4" w14:textId="77777777" w:rsidR="003B6AEA" w:rsidRDefault="003B6AEA" w:rsidP="00ED04DF"/>
            </w:tc>
          </w:tr>
          <w:tr w:rsidR="003B6AEA" w:rsidRPr="00A837F1" w14:paraId="63A60404" w14:textId="77777777" w:rsidTr="00ED04DF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C9A5ECB" w14:textId="77777777" w:rsidR="003B6AEA" w:rsidRPr="00A837F1" w:rsidRDefault="003B6AEA" w:rsidP="00ED04DF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59336717" w14:textId="77777777" w:rsidR="003B6AEA" w:rsidRPr="00A837F1" w:rsidRDefault="003B6AEA" w:rsidP="00ED04DF"/>
            </w:tc>
            <w:tc>
              <w:tcPr>
                <w:tcW w:w="1243" w:type="dxa"/>
              </w:tcPr>
              <w:p w14:paraId="2406B2ED" w14:textId="77777777" w:rsidR="003B6AEA" w:rsidRDefault="003B6AEA" w:rsidP="00ED04DF"/>
            </w:tc>
            <w:tc>
              <w:tcPr>
                <w:tcW w:w="1276" w:type="dxa"/>
              </w:tcPr>
              <w:p w14:paraId="300AF235" w14:textId="77777777" w:rsidR="003B6AEA" w:rsidRDefault="003B6AEA" w:rsidP="00ED04DF"/>
            </w:tc>
            <w:tc>
              <w:tcPr>
                <w:tcW w:w="2891" w:type="dxa"/>
              </w:tcPr>
              <w:p w14:paraId="2EFAB95D" w14:textId="77777777" w:rsidR="003B6AEA" w:rsidRDefault="003B6AEA" w:rsidP="00ED04DF"/>
            </w:tc>
          </w:tr>
          <w:tr w:rsidR="003B6AEA" w:rsidRPr="00A837F1" w14:paraId="302D4132" w14:textId="77777777" w:rsidTr="001218D4">
            <w:trPr>
              <w:trHeight w:val="222"/>
              <w:jc w:val="center"/>
            </w:trPr>
            <w:tc>
              <w:tcPr>
                <w:tcW w:w="516" w:type="dxa"/>
                <w:vAlign w:val="center"/>
              </w:tcPr>
              <w:p w14:paraId="72F5087C" w14:textId="77777777" w:rsidR="003B6AEA" w:rsidRPr="00A837F1" w:rsidRDefault="003B6AEA" w:rsidP="00ED04DF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3D5360A1" w14:textId="77777777" w:rsidR="003B6AEA" w:rsidRPr="00A837F1" w:rsidRDefault="003B6AEA" w:rsidP="00ED04DF"/>
            </w:tc>
            <w:tc>
              <w:tcPr>
                <w:tcW w:w="1243" w:type="dxa"/>
              </w:tcPr>
              <w:p w14:paraId="42AEC366" w14:textId="77777777" w:rsidR="003B6AEA" w:rsidRPr="00A837F1" w:rsidRDefault="003B6AEA" w:rsidP="00ED04DF"/>
            </w:tc>
            <w:tc>
              <w:tcPr>
                <w:tcW w:w="1276" w:type="dxa"/>
              </w:tcPr>
              <w:p w14:paraId="458B01C3" w14:textId="77777777" w:rsidR="003B6AEA" w:rsidRPr="00A837F1" w:rsidRDefault="003B6AEA" w:rsidP="00ED04DF"/>
            </w:tc>
            <w:tc>
              <w:tcPr>
                <w:tcW w:w="2891" w:type="dxa"/>
              </w:tcPr>
              <w:p w14:paraId="00CF6A4A" w14:textId="77777777" w:rsidR="003B6AEA" w:rsidRPr="00A837F1" w:rsidRDefault="003B6AEA" w:rsidP="00ED04DF"/>
            </w:tc>
          </w:tr>
          <w:tr w:rsidR="003B6AEA" w:rsidRPr="00A837F1" w14:paraId="3ECD6CB8" w14:textId="77777777" w:rsidTr="004C77F5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32AEA5D" w14:textId="77777777" w:rsidR="003B6AEA" w:rsidRPr="00A837F1" w:rsidRDefault="003B6AEA" w:rsidP="00ED04DF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306DD6E7" w14:textId="77777777" w:rsidR="003B6AEA" w:rsidRPr="00A837F1" w:rsidRDefault="003B6AEA" w:rsidP="00ED04DF"/>
            </w:tc>
            <w:tc>
              <w:tcPr>
                <w:tcW w:w="1243" w:type="dxa"/>
              </w:tcPr>
              <w:p w14:paraId="00DA274D" w14:textId="77777777" w:rsidR="003B6AEA" w:rsidRDefault="003B6AEA" w:rsidP="00ED04DF"/>
            </w:tc>
            <w:tc>
              <w:tcPr>
                <w:tcW w:w="1276" w:type="dxa"/>
              </w:tcPr>
              <w:p w14:paraId="4C225E1C" w14:textId="77777777" w:rsidR="003B6AEA" w:rsidRDefault="003B6AEA" w:rsidP="00ED04DF"/>
            </w:tc>
            <w:tc>
              <w:tcPr>
                <w:tcW w:w="2891" w:type="dxa"/>
              </w:tcPr>
              <w:p w14:paraId="5D81274C" w14:textId="77777777" w:rsidR="003B6AEA" w:rsidRDefault="003B6AEA" w:rsidP="00ED04DF"/>
            </w:tc>
          </w:tr>
          <w:tr w:rsidR="003B6AEA" w:rsidRPr="00A837F1" w14:paraId="021D7449" w14:textId="77777777" w:rsidTr="004C77F5">
            <w:trPr>
              <w:trHeight w:val="272"/>
              <w:jc w:val="center"/>
            </w:trPr>
            <w:tc>
              <w:tcPr>
                <w:tcW w:w="516" w:type="dxa"/>
                <w:vAlign w:val="center"/>
              </w:tcPr>
              <w:p w14:paraId="69D0AE13" w14:textId="77777777" w:rsidR="003B6AEA" w:rsidRPr="00A837F1" w:rsidRDefault="003B6AEA" w:rsidP="00ED04DF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05B309F0" w14:textId="77777777" w:rsidR="003B6AEA" w:rsidRPr="00A837F1" w:rsidRDefault="003B6AEA" w:rsidP="00ED04DF"/>
            </w:tc>
            <w:tc>
              <w:tcPr>
                <w:tcW w:w="1243" w:type="dxa"/>
              </w:tcPr>
              <w:p w14:paraId="4090F967" w14:textId="77777777" w:rsidR="003B6AEA" w:rsidRPr="00A837F1" w:rsidRDefault="003B6AEA" w:rsidP="00ED04DF"/>
            </w:tc>
            <w:tc>
              <w:tcPr>
                <w:tcW w:w="1276" w:type="dxa"/>
              </w:tcPr>
              <w:p w14:paraId="14BCCD9F" w14:textId="77777777" w:rsidR="003B6AEA" w:rsidRPr="00A837F1" w:rsidRDefault="003B6AEA" w:rsidP="00ED04DF"/>
            </w:tc>
            <w:tc>
              <w:tcPr>
                <w:tcW w:w="2891" w:type="dxa"/>
              </w:tcPr>
              <w:p w14:paraId="2A290123" w14:textId="77777777" w:rsidR="003B6AEA" w:rsidRPr="00A837F1" w:rsidRDefault="003B6AEA" w:rsidP="00ED04DF"/>
            </w:tc>
          </w:tr>
          <w:tr w:rsidR="003B6AEA" w:rsidRPr="00A837F1" w14:paraId="53204EBC" w14:textId="77777777" w:rsidTr="00ED04DF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F02BC75" w14:textId="77777777" w:rsidR="003B6AEA" w:rsidRPr="00A837F1" w:rsidRDefault="003B6AEA" w:rsidP="00ED04DF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6704A73A" w14:textId="77777777" w:rsidR="003B6AEA" w:rsidRPr="00A837F1" w:rsidRDefault="003B6AEA" w:rsidP="00ED04DF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38903AEE" w14:textId="77777777" w:rsidR="003B6AEA" w:rsidRPr="00A837F1" w:rsidRDefault="003B6AEA" w:rsidP="00ED04DF"/>
            </w:tc>
            <w:tc>
              <w:tcPr>
                <w:tcW w:w="1276" w:type="dxa"/>
              </w:tcPr>
              <w:p w14:paraId="103194A8" w14:textId="77777777" w:rsidR="003B6AEA" w:rsidRPr="00A837F1" w:rsidRDefault="003B6AEA" w:rsidP="00ED04DF"/>
            </w:tc>
            <w:tc>
              <w:tcPr>
                <w:tcW w:w="2891" w:type="dxa"/>
              </w:tcPr>
              <w:p w14:paraId="59209C7D" w14:textId="77777777" w:rsidR="003B6AEA" w:rsidRPr="00A837F1" w:rsidRDefault="003B6AEA" w:rsidP="00ED04DF"/>
            </w:tc>
          </w:tr>
        </w:tbl>
        <w:p w14:paraId="35FDDDF8" w14:textId="2ABC3D40" w:rsidR="00FB42CE" w:rsidRPr="00A837F1" w:rsidRDefault="00FB42CE" w:rsidP="001218D4"/>
        <w:p w14:paraId="67394FC7" w14:textId="29BE7794" w:rsidR="004B1A5E" w:rsidRP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 xml:space="preserve">Pozos de muestreo geoquímico de suelo </w:t>
          </w:r>
        </w:p>
        <w:p w14:paraId="13CFDBBD" w14:textId="282D99B5" w:rsidR="009A217C" w:rsidRPr="008C5D16" w:rsidRDefault="004B1A5E" w:rsidP="009A217C">
          <w:pPr>
            <w:rPr>
              <w:i/>
            </w:rPr>
          </w:pPr>
          <w:r w:rsidRPr="009A217C">
            <w:rPr>
              <w:i/>
            </w:rPr>
            <w:t>En este apartado describirá las acciones o actividades necesarias para realizar una excavación manual o mecánica de poca profundidad para toma de muestras de suelo y posterior análisis geoquímico</w:t>
          </w:r>
          <w:r w:rsidRPr="00A837F1">
            <w:t>.</w:t>
          </w:r>
          <w:r w:rsidR="009A217C" w:rsidRPr="009A217C">
            <w:rPr>
              <w:i/>
              <w:iCs/>
              <w:color w:val="FF0000"/>
              <w:lang w:val="es-HN"/>
            </w:rPr>
            <w:t xml:space="preserve"> </w:t>
          </w:r>
          <w:r w:rsidR="009A217C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9A217C">
            <w:rPr>
              <w:i/>
              <w:iCs/>
              <w:color w:val="FF0000"/>
              <w:lang w:val="es-HN"/>
            </w:rPr>
            <w:t>en</w:t>
          </w:r>
          <w:r w:rsidR="009A217C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6D503ED7" w14:textId="24F256CC" w:rsidR="00FB42CE" w:rsidRPr="00A837F1" w:rsidRDefault="00FB42CE" w:rsidP="00C14B22"/>
        <w:p w14:paraId="5FC75973" w14:textId="35A04798" w:rsidR="00531BC1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C14B22" w:rsidRPr="00A837F1" w14:paraId="07614185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30BE3476" w14:textId="77777777" w:rsidR="00C14B22" w:rsidRPr="00A837F1" w:rsidRDefault="00C14B22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0BEF546F" w14:textId="77777777" w:rsidR="00C14B22" w:rsidRPr="00A837F1" w:rsidRDefault="00C14B22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7786D753" w14:textId="77777777" w:rsidR="00C14B22" w:rsidRPr="00A837F1" w:rsidRDefault="00C14B22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0AFF836A" w14:textId="77777777" w:rsidR="00C14B22" w:rsidRPr="00A837F1" w:rsidRDefault="00C14B22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C14B22" w:rsidRPr="00A837F1" w14:paraId="43FED72D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391B2DC9" w14:textId="77777777" w:rsidR="00C14B22" w:rsidRPr="00A837F1" w:rsidRDefault="00C14B22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62B840C6" w14:textId="77777777" w:rsidR="00C14B22" w:rsidRDefault="00C14B22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5199D414" w14:textId="77777777" w:rsidR="00C14B22" w:rsidRPr="00A837F1" w:rsidRDefault="00C14B22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1569EF8A" w14:textId="77777777" w:rsidR="00C14B22" w:rsidRPr="00A837F1" w:rsidRDefault="00C14B22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1C1746AB" w14:textId="77777777" w:rsidR="00C14B22" w:rsidRPr="00A837F1" w:rsidRDefault="00C14B22" w:rsidP="002A3A22">
                <w:pPr>
                  <w:jc w:val="center"/>
                </w:pPr>
              </w:p>
            </w:tc>
          </w:tr>
          <w:tr w:rsidR="00C14B22" w:rsidRPr="00A837F1" w14:paraId="44D56CD2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291B703" w14:textId="77777777" w:rsidR="00C14B22" w:rsidRPr="00A837F1" w:rsidRDefault="00C14B22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4B26A383" w14:textId="77777777" w:rsidR="00C14B22" w:rsidRPr="00A837F1" w:rsidRDefault="00C14B22" w:rsidP="002A3A22"/>
            </w:tc>
            <w:tc>
              <w:tcPr>
                <w:tcW w:w="1243" w:type="dxa"/>
              </w:tcPr>
              <w:p w14:paraId="245BC5FD" w14:textId="77777777" w:rsidR="00C14B22" w:rsidRDefault="00C14B22" w:rsidP="002A3A22"/>
            </w:tc>
            <w:tc>
              <w:tcPr>
                <w:tcW w:w="1276" w:type="dxa"/>
              </w:tcPr>
              <w:p w14:paraId="6FC735E0" w14:textId="77777777" w:rsidR="00C14B22" w:rsidRDefault="00C14B22" w:rsidP="002A3A22"/>
            </w:tc>
            <w:tc>
              <w:tcPr>
                <w:tcW w:w="2891" w:type="dxa"/>
              </w:tcPr>
              <w:p w14:paraId="486AD0B4" w14:textId="77777777" w:rsidR="00C14B22" w:rsidRDefault="00C14B22" w:rsidP="002A3A22"/>
            </w:tc>
          </w:tr>
          <w:tr w:rsidR="00C14B22" w:rsidRPr="00A837F1" w14:paraId="6150BCC7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4ABC8F8D" w14:textId="77777777" w:rsidR="00C14B22" w:rsidRPr="00A837F1" w:rsidRDefault="00C14B22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3EDBF734" w14:textId="77777777" w:rsidR="00C14B22" w:rsidRPr="00A837F1" w:rsidRDefault="00C14B22" w:rsidP="002A3A22"/>
            </w:tc>
            <w:tc>
              <w:tcPr>
                <w:tcW w:w="1243" w:type="dxa"/>
              </w:tcPr>
              <w:p w14:paraId="17A75DB6" w14:textId="77777777" w:rsidR="00C14B22" w:rsidRDefault="00C14B22" w:rsidP="002A3A22"/>
            </w:tc>
            <w:tc>
              <w:tcPr>
                <w:tcW w:w="1276" w:type="dxa"/>
              </w:tcPr>
              <w:p w14:paraId="0AC2BE1A" w14:textId="77777777" w:rsidR="00C14B22" w:rsidRDefault="00C14B22" w:rsidP="002A3A22"/>
            </w:tc>
            <w:tc>
              <w:tcPr>
                <w:tcW w:w="2891" w:type="dxa"/>
              </w:tcPr>
              <w:p w14:paraId="6C039AA6" w14:textId="77777777" w:rsidR="00C14B22" w:rsidRDefault="00C14B22" w:rsidP="002A3A22"/>
            </w:tc>
          </w:tr>
          <w:tr w:rsidR="00C14B22" w:rsidRPr="00A837F1" w14:paraId="282FCD0E" w14:textId="77777777" w:rsidTr="00687744">
            <w:trPr>
              <w:trHeight w:val="56"/>
              <w:jc w:val="center"/>
            </w:trPr>
            <w:tc>
              <w:tcPr>
                <w:tcW w:w="516" w:type="dxa"/>
                <w:vAlign w:val="center"/>
              </w:tcPr>
              <w:p w14:paraId="7166FC7A" w14:textId="77777777" w:rsidR="00C14B22" w:rsidRPr="00A837F1" w:rsidRDefault="00C14B22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16F0BA86" w14:textId="77777777" w:rsidR="00C14B22" w:rsidRPr="00A837F1" w:rsidRDefault="00C14B22" w:rsidP="002A3A22"/>
            </w:tc>
            <w:tc>
              <w:tcPr>
                <w:tcW w:w="1243" w:type="dxa"/>
              </w:tcPr>
              <w:p w14:paraId="2C30773B" w14:textId="77777777" w:rsidR="00C14B22" w:rsidRDefault="00C14B22" w:rsidP="002A3A22"/>
            </w:tc>
            <w:tc>
              <w:tcPr>
                <w:tcW w:w="1276" w:type="dxa"/>
              </w:tcPr>
              <w:p w14:paraId="5A5AD006" w14:textId="77777777" w:rsidR="00C14B22" w:rsidRDefault="00C14B22" w:rsidP="002A3A22"/>
            </w:tc>
            <w:tc>
              <w:tcPr>
                <w:tcW w:w="2891" w:type="dxa"/>
              </w:tcPr>
              <w:p w14:paraId="68EB5BDB" w14:textId="77777777" w:rsidR="00C14B22" w:rsidRDefault="00C14B22" w:rsidP="002A3A22"/>
            </w:tc>
          </w:tr>
          <w:tr w:rsidR="00C14B22" w:rsidRPr="00A837F1" w14:paraId="24626C8F" w14:textId="77777777" w:rsidTr="001218D4">
            <w:trPr>
              <w:trHeight w:val="150"/>
              <w:jc w:val="center"/>
            </w:trPr>
            <w:tc>
              <w:tcPr>
                <w:tcW w:w="516" w:type="dxa"/>
                <w:vAlign w:val="center"/>
              </w:tcPr>
              <w:p w14:paraId="4CDA6C86" w14:textId="77777777" w:rsidR="00C14B22" w:rsidRPr="00A837F1" w:rsidRDefault="00C14B22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728233BB" w14:textId="77777777" w:rsidR="00C14B22" w:rsidRPr="00A837F1" w:rsidRDefault="00C14B22" w:rsidP="002A3A22"/>
            </w:tc>
            <w:tc>
              <w:tcPr>
                <w:tcW w:w="1243" w:type="dxa"/>
              </w:tcPr>
              <w:p w14:paraId="08079216" w14:textId="77777777" w:rsidR="00C14B22" w:rsidRDefault="00C14B22" w:rsidP="002A3A22"/>
            </w:tc>
            <w:tc>
              <w:tcPr>
                <w:tcW w:w="1276" w:type="dxa"/>
              </w:tcPr>
              <w:p w14:paraId="257C00EE" w14:textId="77777777" w:rsidR="00C14B22" w:rsidRDefault="00C14B22" w:rsidP="002A3A22"/>
            </w:tc>
            <w:tc>
              <w:tcPr>
                <w:tcW w:w="2891" w:type="dxa"/>
              </w:tcPr>
              <w:p w14:paraId="213C6103" w14:textId="77777777" w:rsidR="00C14B22" w:rsidRDefault="00C14B22" w:rsidP="002A3A22"/>
            </w:tc>
          </w:tr>
          <w:tr w:rsidR="00C14B22" w:rsidRPr="00A837F1" w14:paraId="25AFF425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EEB73D3" w14:textId="77777777" w:rsidR="00C14B22" w:rsidRPr="00A837F1" w:rsidRDefault="00C14B22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59C7699A" w14:textId="77777777" w:rsidR="00C14B22" w:rsidRPr="00A837F1" w:rsidRDefault="00C14B22" w:rsidP="002A3A22"/>
            </w:tc>
            <w:tc>
              <w:tcPr>
                <w:tcW w:w="1243" w:type="dxa"/>
              </w:tcPr>
              <w:p w14:paraId="522B0DD7" w14:textId="77777777" w:rsidR="00C14B22" w:rsidRDefault="00C14B22" w:rsidP="002A3A22"/>
            </w:tc>
            <w:tc>
              <w:tcPr>
                <w:tcW w:w="1276" w:type="dxa"/>
              </w:tcPr>
              <w:p w14:paraId="58BEC33A" w14:textId="77777777" w:rsidR="00C14B22" w:rsidRDefault="00C14B22" w:rsidP="002A3A22"/>
            </w:tc>
            <w:tc>
              <w:tcPr>
                <w:tcW w:w="2891" w:type="dxa"/>
              </w:tcPr>
              <w:p w14:paraId="295464E8" w14:textId="77777777" w:rsidR="00C14B22" w:rsidRDefault="00C14B22" w:rsidP="002A3A22"/>
            </w:tc>
          </w:tr>
          <w:tr w:rsidR="00C14B22" w:rsidRPr="00A837F1" w14:paraId="48062171" w14:textId="77777777" w:rsidTr="00687744">
            <w:trPr>
              <w:trHeight w:val="100"/>
              <w:jc w:val="center"/>
            </w:trPr>
            <w:tc>
              <w:tcPr>
                <w:tcW w:w="516" w:type="dxa"/>
                <w:vAlign w:val="center"/>
              </w:tcPr>
              <w:p w14:paraId="6A35FD71" w14:textId="77777777" w:rsidR="00C14B22" w:rsidRPr="00A837F1" w:rsidRDefault="00C14B22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3448B543" w14:textId="77777777" w:rsidR="00C14B22" w:rsidRPr="00A837F1" w:rsidRDefault="00C14B22" w:rsidP="002A3A22"/>
            </w:tc>
            <w:tc>
              <w:tcPr>
                <w:tcW w:w="1243" w:type="dxa"/>
              </w:tcPr>
              <w:p w14:paraId="645EA3AE" w14:textId="77777777" w:rsidR="00C14B22" w:rsidRDefault="00C14B22" w:rsidP="002A3A22"/>
            </w:tc>
            <w:tc>
              <w:tcPr>
                <w:tcW w:w="1276" w:type="dxa"/>
              </w:tcPr>
              <w:p w14:paraId="1DBA29F9" w14:textId="77777777" w:rsidR="00C14B22" w:rsidRDefault="00C14B22" w:rsidP="002A3A22"/>
            </w:tc>
            <w:tc>
              <w:tcPr>
                <w:tcW w:w="2891" w:type="dxa"/>
              </w:tcPr>
              <w:p w14:paraId="09E8EE2E" w14:textId="77777777" w:rsidR="00C14B22" w:rsidRDefault="00C14B22" w:rsidP="002A3A22"/>
            </w:tc>
          </w:tr>
          <w:tr w:rsidR="00C14B22" w:rsidRPr="00A837F1" w14:paraId="4EB652A1" w14:textId="77777777" w:rsidTr="00AE77BE">
            <w:trPr>
              <w:trHeight w:val="118"/>
              <w:jc w:val="center"/>
            </w:trPr>
            <w:tc>
              <w:tcPr>
                <w:tcW w:w="516" w:type="dxa"/>
                <w:vAlign w:val="center"/>
              </w:tcPr>
              <w:p w14:paraId="2E3DD7E0" w14:textId="77777777" w:rsidR="00C14B22" w:rsidRPr="00A837F1" w:rsidRDefault="00C14B22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158F6E77" w14:textId="77777777" w:rsidR="00C14B22" w:rsidRPr="00A837F1" w:rsidRDefault="00C14B22" w:rsidP="002A3A22"/>
            </w:tc>
            <w:tc>
              <w:tcPr>
                <w:tcW w:w="1243" w:type="dxa"/>
              </w:tcPr>
              <w:p w14:paraId="3A8D86A6" w14:textId="77777777" w:rsidR="00C14B22" w:rsidRDefault="00C14B22" w:rsidP="002A3A22"/>
            </w:tc>
            <w:tc>
              <w:tcPr>
                <w:tcW w:w="1276" w:type="dxa"/>
              </w:tcPr>
              <w:p w14:paraId="627369B7" w14:textId="77777777" w:rsidR="00C14B22" w:rsidRDefault="00C14B22" w:rsidP="002A3A22"/>
            </w:tc>
            <w:tc>
              <w:tcPr>
                <w:tcW w:w="2891" w:type="dxa"/>
              </w:tcPr>
              <w:p w14:paraId="00AB8267" w14:textId="77777777" w:rsidR="00C14B22" w:rsidRDefault="00C14B22" w:rsidP="002A3A22"/>
            </w:tc>
          </w:tr>
          <w:tr w:rsidR="00C14B22" w:rsidRPr="00A837F1" w14:paraId="5E1B0CE7" w14:textId="77777777" w:rsidTr="00EF2ED1">
            <w:trPr>
              <w:trHeight w:val="56"/>
              <w:jc w:val="center"/>
            </w:trPr>
            <w:tc>
              <w:tcPr>
                <w:tcW w:w="516" w:type="dxa"/>
                <w:vAlign w:val="center"/>
              </w:tcPr>
              <w:p w14:paraId="438CC095" w14:textId="77777777" w:rsidR="00C14B22" w:rsidRPr="00A837F1" w:rsidRDefault="00C14B22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09C4EE1F" w14:textId="77777777" w:rsidR="00C14B22" w:rsidRPr="00A837F1" w:rsidRDefault="00C14B22" w:rsidP="002A3A22"/>
            </w:tc>
            <w:tc>
              <w:tcPr>
                <w:tcW w:w="1243" w:type="dxa"/>
              </w:tcPr>
              <w:p w14:paraId="62EFD481" w14:textId="77777777" w:rsidR="00C14B22" w:rsidRPr="00A837F1" w:rsidRDefault="00C14B22" w:rsidP="002A3A22"/>
            </w:tc>
            <w:tc>
              <w:tcPr>
                <w:tcW w:w="1276" w:type="dxa"/>
              </w:tcPr>
              <w:p w14:paraId="25B85060" w14:textId="77777777" w:rsidR="00C14B22" w:rsidRPr="00A837F1" w:rsidRDefault="00C14B22" w:rsidP="002A3A22"/>
            </w:tc>
            <w:tc>
              <w:tcPr>
                <w:tcW w:w="2891" w:type="dxa"/>
              </w:tcPr>
              <w:p w14:paraId="2AF041DA" w14:textId="77777777" w:rsidR="00C14B22" w:rsidRPr="00A837F1" w:rsidRDefault="00C14B22" w:rsidP="002A3A22"/>
            </w:tc>
          </w:tr>
          <w:tr w:rsidR="00C14B22" w:rsidRPr="00A837F1" w14:paraId="2DF1FF92" w14:textId="77777777" w:rsidTr="00EF2ED1">
            <w:trPr>
              <w:trHeight w:val="56"/>
              <w:jc w:val="center"/>
            </w:trPr>
            <w:tc>
              <w:tcPr>
                <w:tcW w:w="516" w:type="dxa"/>
                <w:vAlign w:val="center"/>
              </w:tcPr>
              <w:p w14:paraId="4ECAE969" w14:textId="77777777" w:rsidR="00C14B22" w:rsidRPr="00A837F1" w:rsidRDefault="00C14B22" w:rsidP="002A3A22">
                <w:pPr>
                  <w:jc w:val="center"/>
                </w:pPr>
                <w:r>
                  <w:lastRenderedPageBreak/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596945C6" w14:textId="77777777" w:rsidR="00C14B22" w:rsidRPr="00A837F1" w:rsidRDefault="00C14B22" w:rsidP="002A3A22"/>
            </w:tc>
            <w:tc>
              <w:tcPr>
                <w:tcW w:w="1243" w:type="dxa"/>
              </w:tcPr>
              <w:p w14:paraId="36A69499" w14:textId="77777777" w:rsidR="00C14B22" w:rsidRDefault="00C14B22" w:rsidP="002A3A22"/>
            </w:tc>
            <w:tc>
              <w:tcPr>
                <w:tcW w:w="1276" w:type="dxa"/>
              </w:tcPr>
              <w:p w14:paraId="2F9F78FD" w14:textId="77777777" w:rsidR="00C14B22" w:rsidRDefault="00C14B22" w:rsidP="002A3A22"/>
            </w:tc>
            <w:tc>
              <w:tcPr>
                <w:tcW w:w="2891" w:type="dxa"/>
              </w:tcPr>
              <w:p w14:paraId="13F15FB9" w14:textId="77777777" w:rsidR="00C14B22" w:rsidRDefault="00C14B22" w:rsidP="002A3A22"/>
            </w:tc>
          </w:tr>
          <w:tr w:rsidR="00C14B22" w:rsidRPr="00A837F1" w14:paraId="224BC115" w14:textId="77777777" w:rsidTr="001218D4">
            <w:trPr>
              <w:trHeight w:val="175"/>
              <w:jc w:val="center"/>
            </w:trPr>
            <w:tc>
              <w:tcPr>
                <w:tcW w:w="516" w:type="dxa"/>
                <w:vAlign w:val="center"/>
              </w:tcPr>
              <w:p w14:paraId="37E642D4" w14:textId="77777777" w:rsidR="00C14B22" w:rsidRPr="00A837F1" w:rsidRDefault="00C14B22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179EA119" w14:textId="6D6EF679" w:rsidR="00C14B22" w:rsidRPr="00A837F1" w:rsidRDefault="00DD2732" w:rsidP="002A3A22">
                <w:r>
                  <w:t>…</w:t>
                </w:r>
              </w:p>
            </w:tc>
            <w:tc>
              <w:tcPr>
                <w:tcW w:w="1243" w:type="dxa"/>
              </w:tcPr>
              <w:p w14:paraId="3B970D01" w14:textId="77777777" w:rsidR="00C14B22" w:rsidRPr="00A837F1" w:rsidRDefault="00C14B22" w:rsidP="002A3A22"/>
            </w:tc>
            <w:tc>
              <w:tcPr>
                <w:tcW w:w="1276" w:type="dxa"/>
              </w:tcPr>
              <w:p w14:paraId="2CDABFCC" w14:textId="77777777" w:rsidR="00C14B22" w:rsidRPr="00A837F1" w:rsidRDefault="00C14B22" w:rsidP="002A3A22"/>
            </w:tc>
            <w:tc>
              <w:tcPr>
                <w:tcW w:w="2891" w:type="dxa"/>
              </w:tcPr>
              <w:p w14:paraId="5EFCC62E" w14:textId="77777777" w:rsidR="00C14B22" w:rsidRPr="00A837F1" w:rsidRDefault="00C14B22" w:rsidP="002A3A22"/>
            </w:tc>
          </w:tr>
        </w:tbl>
        <w:p w14:paraId="05E636E6" w14:textId="7A00C71E" w:rsidR="004B1A5E" w:rsidRPr="00531BC1" w:rsidRDefault="004B1A5E" w:rsidP="00531BC1">
          <w:pPr>
            <w:rPr>
              <w:b/>
            </w:rPr>
          </w:pPr>
        </w:p>
        <w:p w14:paraId="6BD4B70C" w14:textId="428CA234" w:rsidR="004B1A5E" w:rsidRP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 xml:space="preserve">Canaletas y muestreo "chips" </w:t>
          </w:r>
        </w:p>
        <w:p w14:paraId="5F0171FF" w14:textId="557F2771" w:rsidR="00531BC1" w:rsidRPr="008C5D16" w:rsidRDefault="004B1A5E" w:rsidP="00531BC1">
          <w:pPr>
            <w:rPr>
              <w:i/>
            </w:rPr>
          </w:pPr>
          <w:r w:rsidRPr="00531BC1">
            <w:rPr>
              <w:i/>
            </w:rPr>
            <w:t>En este apartado describirá las acciones o actividades necesarias para realizar una excavación manual o mecánica en afloramientos de rocas en forma puntual o lineal, para la obtención de muestras de esquirlas (chips) y posterior análisis geoquímico.</w:t>
          </w:r>
          <w:r w:rsidR="00531BC1" w:rsidRPr="00531BC1">
            <w:rPr>
              <w:i/>
              <w:iCs/>
              <w:color w:val="FF0000"/>
              <w:lang w:val="es-HN"/>
            </w:rPr>
            <w:t xml:space="preserve"> </w:t>
          </w:r>
          <w:r w:rsidR="00531BC1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531BC1">
            <w:rPr>
              <w:i/>
              <w:iCs/>
              <w:color w:val="FF0000"/>
              <w:lang w:val="es-HN"/>
            </w:rPr>
            <w:t>en</w:t>
          </w:r>
          <w:r w:rsidR="00531BC1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50B19173" w14:textId="7B358BAA" w:rsidR="00FB42CE" w:rsidRDefault="00FB42CE" w:rsidP="00531BC1"/>
        <w:p w14:paraId="4725D845" w14:textId="503BFD01" w:rsidR="004B1A5E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531BC1" w:rsidRPr="00A837F1" w14:paraId="3389C936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7F4DBCBF" w14:textId="77777777" w:rsidR="00531BC1" w:rsidRPr="00A837F1" w:rsidRDefault="00531BC1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644EDA81" w14:textId="77777777" w:rsidR="00531BC1" w:rsidRPr="00A837F1" w:rsidRDefault="00531BC1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40216F17" w14:textId="77777777" w:rsidR="00531BC1" w:rsidRPr="00A837F1" w:rsidRDefault="00531BC1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5DAF923B" w14:textId="77777777" w:rsidR="00531BC1" w:rsidRPr="00A837F1" w:rsidRDefault="00531BC1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531BC1" w:rsidRPr="00A837F1" w14:paraId="1CE3AEAF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47F8E60C" w14:textId="77777777" w:rsidR="00531BC1" w:rsidRPr="00A837F1" w:rsidRDefault="00531BC1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329E3480" w14:textId="77777777" w:rsidR="00531BC1" w:rsidRDefault="00531BC1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7A50D9AE" w14:textId="77777777" w:rsidR="00531BC1" w:rsidRPr="00A837F1" w:rsidRDefault="00531BC1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0ABBD77C" w14:textId="77777777" w:rsidR="00531BC1" w:rsidRPr="00A837F1" w:rsidRDefault="00531BC1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6346597B" w14:textId="77777777" w:rsidR="00531BC1" w:rsidRPr="00A837F1" w:rsidRDefault="00531BC1" w:rsidP="002A3A22">
                <w:pPr>
                  <w:jc w:val="center"/>
                </w:pPr>
              </w:p>
            </w:tc>
          </w:tr>
          <w:tr w:rsidR="00531BC1" w:rsidRPr="00A837F1" w14:paraId="26382DB4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65B131BC" w14:textId="77777777" w:rsidR="00531BC1" w:rsidRPr="00A837F1" w:rsidRDefault="00531BC1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59CDE20C" w14:textId="77777777" w:rsidR="00531BC1" w:rsidRPr="00A837F1" w:rsidRDefault="00531BC1" w:rsidP="002A3A22"/>
            </w:tc>
            <w:tc>
              <w:tcPr>
                <w:tcW w:w="1243" w:type="dxa"/>
              </w:tcPr>
              <w:p w14:paraId="4A65BDA7" w14:textId="77777777" w:rsidR="00531BC1" w:rsidRDefault="00531BC1" w:rsidP="002A3A22"/>
            </w:tc>
            <w:tc>
              <w:tcPr>
                <w:tcW w:w="1276" w:type="dxa"/>
              </w:tcPr>
              <w:p w14:paraId="3C297A99" w14:textId="77777777" w:rsidR="00531BC1" w:rsidRDefault="00531BC1" w:rsidP="002A3A22"/>
            </w:tc>
            <w:tc>
              <w:tcPr>
                <w:tcW w:w="2891" w:type="dxa"/>
              </w:tcPr>
              <w:p w14:paraId="1E510BA3" w14:textId="77777777" w:rsidR="00531BC1" w:rsidRDefault="00531BC1" w:rsidP="002A3A22"/>
            </w:tc>
          </w:tr>
          <w:tr w:rsidR="00531BC1" w:rsidRPr="00A837F1" w14:paraId="5A71B74E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43E22CA" w14:textId="77777777" w:rsidR="00531BC1" w:rsidRPr="00A837F1" w:rsidRDefault="00531BC1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6EC97566" w14:textId="77777777" w:rsidR="00531BC1" w:rsidRPr="00A837F1" w:rsidRDefault="00531BC1" w:rsidP="002A3A22"/>
            </w:tc>
            <w:tc>
              <w:tcPr>
                <w:tcW w:w="1243" w:type="dxa"/>
              </w:tcPr>
              <w:p w14:paraId="41A9B7FA" w14:textId="77777777" w:rsidR="00531BC1" w:rsidRDefault="00531BC1" w:rsidP="002A3A22"/>
            </w:tc>
            <w:tc>
              <w:tcPr>
                <w:tcW w:w="1276" w:type="dxa"/>
              </w:tcPr>
              <w:p w14:paraId="2703B748" w14:textId="77777777" w:rsidR="00531BC1" w:rsidRDefault="00531BC1" w:rsidP="002A3A22"/>
            </w:tc>
            <w:tc>
              <w:tcPr>
                <w:tcW w:w="2891" w:type="dxa"/>
              </w:tcPr>
              <w:p w14:paraId="549B073E" w14:textId="77777777" w:rsidR="00531BC1" w:rsidRDefault="00531BC1" w:rsidP="002A3A22"/>
            </w:tc>
          </w:tr>
          <w:tr w:rsidR="00531BC1" w:rsidRPr="00A837F1" w14:paraId="0D5148B4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579206BF" w14:textId="77777777" w:rsidR="00531BC1" w:rsidRPr="00A837F1" w:rsidRDefault="00531BC1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1819BE4E" w14:textId="77777777" w:rsidR="00531BC1" w:rsidRPr="00A837F1" w:rsidRDefault="00531BC1" w:rsidP="002A3A22"/>
            </w:tc>
            <w:tc>
              <w:tcPr>
                <w:tcW w:w="1243" w:type="dxa"/>
              </w:tcPr>
              <w:p w14:paraId="2EA685E9" w14:textId="77777777" w:rsidR="00531BC1" w:rsidRDefault="00531BC1" w:rsidP="002A3A22"/>
            </w:tc>
            <w:tc>
              <w:tcPr>
                <w:tcW w:w="1276" w:type="dxa"/>
              </w:tcPr>
              <w:p w14:paraId="456C11BD" w14:textId="77777777" w:rsidR="00531BC1" w:rsidRDefault="00531BC1" w:rsidP="002A3A22"/>
            </w:tc>
            <w:tc>
              <w:tcPr>
                <w:tcW w:w="2891" w:type="dxa"/>
              </w:tcPr>
              <w:p w14:paraId="5DF14E2F" w14:textId="77777777" w:rsidR="00531BC1" w:rsidRDefault="00531BC1" w:rsidP="002A3A22"/>
            </w:tc>
          </w:tr>
          <w:tr w:rsidR="00531BC1" w:rsidRPr="00A837F1" w14:paraId="33C8E081" w14:textId="77777777" w:rsidTr="002A3A22">
            <w:trPr>
              <w:trHeight w:val="375"/>
              <w:jc w:val="center"/>
            </w:trPr>
            <w:tc>
              <w:tcPr>
                <w:tcW w:w="516" w:type="dxa"/>
                <w:vAlign w:val="center"/>
              </w:tcPr>
              <w:p w14:paraId="025EDCE3" w14:textId="77777777" w:rsidR="00531BC1" w:rsidRPr="00A837F1" w:rsidRDefault="00531BC1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0C4CAC7C" w14:textId="77777777" w:rsidR="00531BC1" w:rsidRPr="00A837F1" w:rsidRDefault="00531BC1" w:rsidP="002A3A22"/>
            </w:tc>
            <w:tc>
              <w:tcPr>
                <w:tcW w:w="1243" w:type="dxa"/>
              </w:tcPr>
              <w:p w14:paraId="7481D77B" w14:textId="77777777" w:rsidR="00531BC1" w:rsidRDefault="00531BC1" w:rsidP="002A3A22"/>
            </w:tc>
            <w:tc>
              <w:tcPr>
                <w:tcW w:w="1276" w:type="dxa"/>
              </w:tcPr>
              <w:p w14:paraId="343470A0" w14:textId="77777777" w:rsidR="00531BC1" w:rsidRDefault="00531BC1" w:rsidP="002A3A22"/>
            </w:tc>
            <w:tc>
              <w:tcPr>
                <w:tcW w:w="2891" w:type="dxa"/>
              </w:tcPr>
              <w:p w14:paraId="5AD18ADB" w14:textId="77777777" w:rsidR="00531BC1" w:rsidRDefault="00531BC1" w:rsidP="002A3A22"/>
            </w:tc>
          </w:tr>
          <w:tr w:rsidR="00531BC1" w:rsidRPr="00A837F1" w14:paraId="78FB5E97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3C5992C0" w14:textId="77777777" w:rsidR="00531BC1" w:rsidRPr="00A837F1" w:rsidRDefault="00531BC1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535F9A14" w14:textId="77777777" w:rsidR="00531BC1" w:rsidRPr="00A837F1" w:rsidRDefault="00531BC1" w:rsidP="002A3A22"/>
            </w:tc>
            <w:tc>
              <w:tcPr>
                <w:tcW w:w="1243" w:type="dxa"/>
              </w:tcPr>
              <w:p w14:paraId="15A6D24D" w14:textId="77777777" w:rsidR="00531BC1" w:rsidRDefault="00531BC1" w:rsidP="002A3A22"/>
            </w:tc>
            <w:tc>
              <w:tcPr>
                <w:tcW w:w="1276" w:type="dxa"/>
              </w:tcPr>
              <w:p w14:paraId="3BDE9011" w14:textId="77777777" w:rsidR="00531BC1" w:rsidRDefault="00531BC1" w:rsidP="002A3A22"/>
            </w:tc>
            <w:tc>
              <w:tcPr>
                <w:tcW w:w="2891" w:type="dxa"/>
              </w:tcPr>
              <w:p w14:paraId="6449A993" w14:textId="77777777" w:rsidR="00531BC1" w:rsidRDefault="00531BC1" w:rsidP="002A3A22"/>
            </w:tc>
          </w:tr>
          <w:tr w:rsidR="00531BC1" w:rsidRPr="00A837F1" w14:paraId="302DC185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5E68C02A" w14:textId="77777777" w:rsidR="00531BC1" w:rsidRPr="00A837F1" w:rsidRDefault="00531BC1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73A0E817" w14:textId="77777777" w:rsidR="00531BC1" w:rsidRPr="00A837F1" w:rsidRDefault="00531BC1" w:rsidP="002A3A22"/>
            </w:tc>
            <w:tc>
              <w:tcPr>
                <w:tcW w:w="1243" w:type="dxa"/>
              </w:tcPr>
              <w:p w14:paraId="7EF4BC94" w14:textId="77777777" w:rsidR="00531BC1" w:rsidRDefault="00531BC1" w:rsidP="002A3A22"/>
            </w:tc>
            <w:tc>
              <w:tcPr>
                <w:tcW w:w="1276" w:type="dxa"/>
              </w:tcPr>
              <w:p w14:paraId="0DF36E48" w14:textId="77777777" w:rsidR="00531BC1" w:rsidRDefault="00531BC1" w:rsidP="002A3A22"/>
            </w:tc>
            <w:tc>
              <w:tcPr>
                <w:tcW w:w="2891" w:type="dxa"/>
              </w:tcPr>
              <w:p w14:paraId="4EDA8504" w14:textId="77777777" w:rsidR="00531BC1" w:rsidRDefault="00531BC1" w:rsidP="002A3A22"/>
            </w:tc>
          </w:tr>
          <w:tr w:rsidR="00531BC1" w:rsidRPr="00A837F1" w14:paraId="7305C7BE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6665E7B3" w14:textId="77777777" w:rsidR="00531BC1" w:rsidRPr="00A837F1" w:rsidRDefault="00531BC1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6E76BCCE" w14:textId="77777777" w:rsidR="00531BC1" w:rsidRPr="00A837F1" w:rsidRDefault="00531BC1" w:rsidP="002A3A22"/>
            </w:tc>
            <w:tc>
              <w:tcPr>
                <w:tcW w:w="1243" w:type="dxa"/>
              </w:tcPr>
              <w:p w14:paraId="5C361190" w14:textId="77777777" w:rsidR="00531BC1" w:rsidRDefault="00531BC1" w:rsidP="002A3A22"/>
            </w:tc>
            <w:tc>
              <w:tcPr>
                <w:tcW w:w="1276" w:type="dxa"/>
              </w:tcPr>
              <w:p w14:paraId="214C9C5A" w14:textId="77777777" w:rsidR="00531BC1" w:rsidRDefault="00531BC1" w:rsidP="002A3A22"/>
            </w:tc>
            <w:tc>
              <w:tcPr>
                <w:tcW w:w="2891" w:type="dxa"/>
              </w:tcPr>
              <w:p w14:paraId="1316F6C6" w14:textId="77777777" w:rsidR="00531BC1" w:rsidRDefault="00531BC1" w:rsidP="002A3A22"/>
            </w:tc>
          </w:tr>
          <w:tr w:rsidR="00531BC1" w:rsidRPr="00A837F1" w14:paraId="317E9CB8" w14:textId="77777777" w:rsidTr="00312CA8">
            <w:trPr>
              <w:trHeight w:val="332"/>
              <w:jc w:val="center"/>
            </w:trPr>
            <w:tc>
              <w:tcPr>
                <w:tcW w:w="516" w:type="dxa"/>
                <w:vAlign w:val="center"/>
              </w:tcPr>
              <w:p w14:paraId="3FCCBE9B" w14:textId="77777777" w:rsidR="00531BC1" w:rsidRPr="00A837F1" w:rsidRDefault="00531BC1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2CB92071" w14:textId="77777777" w:rsidR="00531BC1" w:rsidRPr="00A837F1" w:rsidRDefault="00531BC1" w:rsidP="002A3A22"/>
            </w:tc>
            <w:tc>
              <w:tcPr>
                <w:tcW w:w="1243" w:type="dxa"/>
              </w:tcPr>
              <w:p w14:paraId="551E6A9D" w14:textId="77777777" w:rsidR="00531BC1" w:rsidRPr="00A837F1" w:rsidRDefault="00531BC1" w:rsidP="002A3A22"/>
            </w:tc>
            <w:tc>
              <w:tcPr>
                <w:tcW w:w="1276" w:type="dxa"/>
              </w:tcPr>
              <w:p w14:paraId="0AECE187" w14:textId="77777777" w:rsidR="00531BC1" w:rsidRPr="00A837F1" w:rsidRDefault="00531BC1" w:rsidP="002A3A22"/>
            </w:tc>
            <w:tc>
              <w:tcPr>
                <w:tcW w:w="2891" w:type="dxa"/>
              </w:tcPr>
              <w:p w14:paraId="3C94BF60" w14:textId="77777777" w:rsidR="00531BC1" w:rsidRPr="00A837F1" w:rsidRDefault="00531BC1" w:rsidP="002A3A22"/>
            </w:tc>
          </w:tr>
          <w:tr w:rsidR="00531BC1" w:rsidRPr="00A837F1" w14:paraId="75CD2AE2" w14:textId="77777777" w:rsidTr="00312CA8">
            <w:trPr>
              <w:trHeight w:val="266"/>
              <w:jc w:val="center"/>
            </w:trPr>
            <w:tc>
              <w:tcPr>
                <w:tcW w:w="516" w:type="dxa"/>
                <w:vAlign w:val="center"/>
              </w:tcPr>
              <w:p w14:paraId="614F0653" w14:textId="77777777" w:rsidR="00531BC1" w:rsidRPr="00A837F1" w:rsidRDefault="00531BC1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2FB282EF" w14:textId="77777777" w:rsidR="00531BC1" w:rsidRPr="00A837F1" w:rsidRDefault="00531BC1" w:rsidP="002A3A22"/>
            </w:tc>
            <w:tc>
              <w:tcPr>
                <w:tcW w:w="1243" w:type="dxa"/>
              </w:tcPr>
              <w:p w14:paraId="6E55CA10" w14:textId="77777777" w:rsidR="00531BC1" w:rsidRDefault="00531BC1" w:rsidP="002A3A22"/>
            </w:tc>
            <w:tc>
              <w:tcPr>
                <w:tcW w:w="1276" w:type="dxa"/>
              </w:tcPr>
              <w:p w14:paraId="6C35AD57" w14:textId="77777777" w:rsidR="00531BC1" w:rsidRDefault="00531BC1" w:rsidP="002A3A22"/>
            </w:tc>
            <w:tc>
              <w:tcPr>
                <w:tcW w:w="2891" w:type="dxa"/>
              </w:tcPr>
              <w:p w14:paraId="6247C13D" w14:textId="77777777" w:rsidR="00531BC1" w:rsidRDefault="00531BC1" w:rsidP="002A3A22"/>
            </w:tc>
          </w:tr>
          <w:tr w:rsidR="00531BC1" w:rsidRPr="00A837F1" w14:paraId="543B7ABA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5AF30541" w14:textId="77777777" w:rsidR="00531BC1" w:rsidRPr="00A837F1" w:rsidRDefault="00531BC1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381D70D8" w14:textId="77777777" w:rsidR="00531BC1" w:rsidRPr="00A837F1" w:rsidRDefault="00531BC1" w:rsidP="002A3A22"/>
            </w:tc>
            <w:tc>
              <w:tcPr>
                <w:tcW w:w="1243" w:type="dxa"/>
              </w:tcPr>
              <w:p w14:paraId="5C7EED54" w14:textId="77777777" w:rsidR="00531BC1" w:rsidRPr="00A837F1" w:rsidRDefault="00531BC1" w:rsidP="002A3A22"/>
            </w:tc>
            <w:tc>
              <w:tcPr>
                <w:tcW w:w="1276" w:type="dxa"/>
              </w:tcPr>
              <w:p w14:paraId="0C6387B6" w14:textId="77777777" w:rsidR="00531BC1" w:rsidRPr="00A837F1" w:rsidRDefault="00531BC1" w:rsidP="002A3A22"/>
            </w:tc>
            <w:tc>
              <w:tcPr>
                <w:tcW w:w="2891" w:type="dxa"/>
              </w:tcPr>
              <w:p w14:paraId="6159FC93" w14:textId="77777777" w:rsidR="00531BC1" w:rsidRPr="00A837F1" w:rsidRDefault="00531BC1" w:rsidP="002A3A22"/>
            </w:tc>
          </w:tr>
          <w:tr w:rsidR="00531BC1" w:rsidRPr="00A837F1" w14:paraId="62302F1A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08E01DEC" w14:textId="77777777" w:rsidR="00531BC1" w:rsidRPr="00A837F1" w:rsidRDefault="00531BC1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18E88CE0" w14:textId="77777777" w:rsidR="00531BC1" w:rsidRPr="00A837F1" w:rsidRDefault="00531BC1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2C713250" w14:textId="77777777" w:rsidR="00531BC1" w:rsidRPr="00A837F1" w:rsidRDefault="00531BC1" w:rsidP="002A3A22"/>
            </w:tc>
            <w:tc>
              <w:tcPr>
                <w:tcW w:w="1276" w:type="dxa"/>
              </w:tcPr>
              <w:p w14:paraId="0DA3DEBD" w14:textId="77777777" w:rsidR="00531BC1" w:rsidRPr="00A837F1" w:rsidRDefault="00531BC1" w:rsidP="002A3A22"/>
            </w:tc>
            <w:tc>
              <w:tcPr>
                <w:tcW w:w="2891" w:type="dxa"/>
              </w:tcPr>
              <w:p w14:paraId="62A4AA90" w14:textId="77777777" w:rsidR="00531BC1" w:rsidRPr="00A837F1" w:rsidRDefault="00531BC1" w:rsidP="002A3A22"/>
            </w:tc>
          </w:tr>
        </w:tbl>
        <w:p w14:paraId="1797A78D" w14:textId="6566AD68" w:rsidR="004B1A5E" w:rsidRPr="00A837F1" w:rsidRDefault="004B1A5E" w:rsidP="00312CA8"/>
        <w:p w14:paraId="7BA66C72" w14:textId="43AEE6CA" w:rsidR="004B1A5E" w:rsidRP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 xml:space="preserve">Zanjas/trincheras </w:t>
          </w:r>
        </w:p>
        <w:p w14:paraId="25D49410" w14:textId="6740DFFC" w:rsidR="00312CA8" w:rsidRPr="008C5D16" w:rsidRDefault="004B1A5E" w:rsidP="00312CA8">
          <w:pPr>
            <w:rPr>
              <w:i/>
            </w:rPr>
          </w:pPr>
          <w:r w:rsidRPr="00312CA8">
            <w:rPr>
              <w:i/>
            </w:rPr>
            <w:t>En este apartado describirá las acciones o actividades necesarias para realizar una excavación lineal, manual o mecánica para el reconocimiento de la mineralización, geología, alteración y toma de muestra de rocas no meteorizadas o cubiertas por suelo.</w:t>
          </w:r>
          <w:r w:rsidR="00312CA8" w:rsidRPr="00312CA8">
            <w:rPr>
              <w:i/>
              <w:iCs/>
              <w:color w:val="FF0000"/>
              <w:lang w:val="es-HN"/>
            </w:rPr>
            <w:t xml:space="preserve"> </w:t>
          </w:r>
          <w:r w:rsidR="00312CA8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312CA8">
            <w:rPr>
              <w:i/>
              <w:iCs/>
              <w:color w:val="FF0000"/>
              <w:lang w:val="es-HN"/>
            </w:rPr>
            <w:t>en</w:t>
          </w:r>
          <w:r w:rsidR="00312CA8" w:rsidRPr="0059569B">
            <w:rPr>
              <w:i/>
              <w:iCs/>
              <w:color w:val="FF0000"/>
              <w:lang w:val="es-HN"/>
            </w:rPr>
            <w:t xml:space="preserve"> la versión final del documento.</w:t>
          </w:r>
        </w:p>
        <w:p w14:paraId="1FFBC2B5" w14:textId="64514DFC" w:rsidR="004B1A5E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312CA8" w:rsidRPr="00A837F1" w14:paraId="229CD159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09672E81" w14:textId="77777777" w:rsidR="00312CA8" w:rsidRPr="00A837F1" w:rsidRDefault="00312CA8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566FB4BF" w14:textId="77777777" w:rsidR="00312CA8" w:rsidRPr="00A837F1" w:rsidRDefault="00312CA8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1675F1D5" w14:textId="77777777" w:rsidR="00312CA8" w:rsidRPr="00A837F1" w:rsidRDefault="00312CA8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45CB482D" w14:textId="77777777" w:rsidR="00312CA8" w:rsidRPr="00A837F1" w:rsidRDefault="00312CA8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312CA8" w:rsidRPr="00A837F1" w14:paraId="226150C9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7518057E" w14:textId="77777777" w:rsidR="00312CA8" w:rsidRPr="00A837F1" w:rsidRDefault="00312CA8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35979B86" w14:textId="77777777" w:rsidR="00312CA8" w:rsidRDefault="00312CA8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14363B20" w14:textId="77777777" w:rsidR="00312CA8" w:rsidRPr="00A837F1" w:rsidRDefault="00312CA8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F86ED20" w14:textId="77777777" w:rsidR="00312CA8" w:rsidRPr="00A837F1" w:rsidRDefault="00312CA8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7643CECC" w14:textId="77777777" w:rsidR="00312CA8" w:rsidRPr="00A837F1" w:rsidRDefault="00312CA8" w:rsidP="002A3A22">
                <w:pPr>
                  <w:jc w:val="center"/>
                </w:pPr>
              </w:p>
            </w:tc>
          </w:tr>
          <w:tr w:rsidR="00312CA8" w:rsidRPr="00A837F1" w14:paraId="6E99CA8A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A64FF6C" w14:textId="77777777" w:rsidR="00312CA8" w:rsidRPr="00A837F1" w:rsidRDefault="00312CA8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5FA781E3" w14:textId="77777777" w:rsidR="00312CA8" w:rsidRPr="00A837F1" w:rsidRDefault="00312CA8" w:rsidP="002A3A22"/>
            </w:tc>
            <w:tc>
              <w:tcPr>
                <w:tcW w:w="1243" w:type="dxa"/>
              </w:tcPr>
              <w:p w14:paraId="382ECF63" w14:textId="77777777" w:rsidR="00312CA8" w:rsidRDefault="00312CA8" w:rsidP="002A3A22"/>
            </w:tc>
            <w:tc>
              <w:tcPr>
                <w:tcW w:w="1276" w:type="dxa"/>
              </w:tcPr>
              <w:p w14:paraId="76D6CE58" w14:textId="77777777" w:rsidR="00312CA8" w:rsidRDefault="00312CA8" w:rsidP="002A3A22"/>
            </w:tc>
            <w:tc>
              <w:tcPr>
                <w:tcW w:w="2891" w:type="dxa"/>
              </w:tcPr>
              <w:p w14:paraId="29B70DD1" w14:textId="77777777" w:rsidR="00312CA8" w:rsidRDefault="00312CA8" w:rsidP="002A3A22"/>
            </w:tc>
          </w:tr>
          <w:tr w:rsidR="00312CA8" w:rsidRPr="00A837F1" w14:paraId="4631C932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1CFBF224" w14:textId="77777777" w:rsidR="00312CA8" w:rsidRPr="00A837F1" w:rsidRDefault="00312CA8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08851909" w14:textId="77777777" w:rsidR="00312CA8" w:rsidRPr="00A837F1" w:rsidRDefault="00312CA8" w:rsidP="002A3A22"/>
            </w:tc>
            <w:tc>
              <w:tcPr>
                <w:tcW w:w="1243" w:type="dxa"/>
              </w:tcPr>
              <w:p w14:paraId="751E2C75" w14:textId="77777777" w:rsidR="00312CA8" w:rsidRDefault="00312CA8" w:rsidP="002A3A22"/>
            </w:tc>
            <w:tc>
              <w:tcPr>
                <w:tcW w:w="1276" w:type="dxa"/>
              </w:tcPr>
              <w:p w14:paraId="219C7B91" w14:textId="77777777" w:rsidR="00312CA8" w:rsidRDefault="00312CA8" w:rsidP="002A3A22"/>
            </w:tc>
            <w:tc>
              <w:tcPr>
                <w:tcW w:w="2891" w:type="dxa"/>
              </w:tcPr>
              <w:p w14:paraId="0B3D3548" w14:textId="77777777" w:rsidR="00312CA8" w:rsidRDefault="00312CA8" w:rsidP="002A3A22"/>
            </w:tc>
          </w:tr>
          <w:tr w:rsidR="00312CA8" w:rsidRPr="00A837F1" w14:paraId="64C2BC53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7F006C49" w14:textId="77777777" w:rsidR="00312CA8" w:rsidRPr="00A837F1" w:rsidRDefault="00312CA8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4E4726A7" w14:textId="77777777" w:rsidR="00312CA8" w:rsidRPr="00A837F1" w:rsidRDefault="00312CA8" w:rsidP="002A3A22"/>
            </w:tc>
            <w:tc>
              <w:tcPr>
                <w:tcW w:w="1243" w:type="dxa"/>
              </w:tcPr>
              <w:p w14:paraId="1AA2B182" w14:textId="77777777" w:rsidR="00312CA8" w:rsidRDefault="00312CA8" w:rsidP="002A3A22"/>
            </w:tc>
            <w:tc>
              <w:tcPr>
                <w:tcW w:w="1276" w:type="dxa"/>
              </w:tcPr>
              <w:p w14:paraId="6E807DB9" w14:textId="77777777" w:rsidR="00312CA8" w:rsidRDefault="00312CA8" w:rsidP="002A3A22"/>
            </w:tc>
            <w:tc>
              <w:tcPr>
                <w:tcW w:w="2891" w:type="dxa"/>
              </w:tcPr>
              <w:p w14:paraId="52641692" w14:textId="77777777" w:rsidR="00312CA8" w:rsidRDefault="00312CA8" w:rsidP="002A3A22"/>
            </w:tc>
          </w:tr>
          <w:tr w:rsidR="00312CA8" w:rsidRPr="00A837F1" w14:paraId="2FB04D32" w14:textId="77777777" w:rsidTr="002A3A22">
            <w:trPr>
              <w:trHeight w:val="375"/>
              <w:jc w:val="center"/>
            </w:trPr>
            <w:tc>
              <w:tcPr>
                <w:tcW w:w="516" w:type="dxa"/>
                <w:vAlign w:val="center"/>
              </w:tcPr>
              <w:p w14:paraId="1DBF9B77" w14:textId="77777777" w:rsidR="00312CA8" w:rsidRPr="00A837F1" w:rsidRDefault="00312CA8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5ABBD981" w14:textId="77777777" w:rsidR="00312CA8" w:rsidRPr="00A837F1" w:rsidRDefault="00312CA8" w:rsidP="002A3A22"/>
            </w:tc>
            <w:tc>
              <w:tcPr>
                <w:tcW w:w="1243" w:type="dxa"/>
              </w:tcPr>
              <w:p w14:paraId="73940952" w14:textId="77777777" w:rsidR="00312CA8" w:rsidRDefault="00312CA8" w:rsidP="002A3A22"/>
            </w:tc>
            <w:tc>
              <w:tcPr>
                <w:tcW w:w="1276" w:type="dxa"/>
              </w:tcPr>
              <w:p w14:paraId="1136785E" w14:textId="77777777" w:rsidR="00312CA8" w:rsidRDefault="00312CA8" w:rsidP="002A3A22"/>
            </w:tc>
            <w:tc>
              <w:tcPr>
                <w:tcW w:w="2891" w:type="dxa"/>
              </w:tcPr>
              <w:p w14:paraId="71B45F13" w14:textId="77777777" w:rsidR="00312CA8" w:rsidRDefault="00312CA8" w:rsidP="002A3A22"/>
            </w:tc>
          </w:tr>
          <w:tr w:rsidR="00312CA8" w:rsidRPr="00A837F1" w14:paraId="533A1097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198E4338" w14:textId="77777777" w:rsidR="00312CA8" w:rsidRPr="00A837F1" w:rsidRDefault="00312CA8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01B57CD6" w14:textId="77777777" w:rsidR="00312CA8" w:rsidRPr="00A837F1" w:rsidRDefault="00312CA8" w:rsidP="002A3A22"/>
            </w:tc>
            <w:tc>
              <w:tcPr>
                <w:tcW w:w="1243" w:type="dxa"/>
              </w:tcPr>
              <w:p w14:paraId="2A82C7C7" w14:textId="77777777" w:rsidR="00312CA8" w:rsidRDefault="00312CA8" w:rsidP="002A3A22"/>
            </w:tc>
            <w:tc>
              <w:tcPr>
                <w:tcW w:w="1276" w:type="dxa"/>
              </w:tcPr>
              <w:p w14:paraId="7636F34F" w14:textId="77777777" w:rsidR="00312CA8" w:rsidRDefault="00312CA8" w:rsidP="002A3A22"/>
            </w:tc>
            <w:tc>
              <w:tcPr>
                <w:tcW w:w="2891" w:type="dxa"/>
              </w:tcPr>
              <w:p w14:paraId="3521229F" w14:textId="77777777" w:rsidR="00312CA8" w:rsidRDefault="00312CA8" w:rsidP="002A3A22"/>
            </w:tc>
          </w:tr>
          <w:tr w:rsidR="00312CA8" w:rsidRPr="00A837F1" w14:paraId="52B34905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759B6118" w14:textId="77777777" w:rsidR="00312CA8" w:rsidRPr="00A837F1" w:rsidRDefault="00312CA8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64E8D9AA" w14:textId="77777777" w:rsidR="00312CA8" w:rsidRPr="00A837F1" w:rsidRDefault="00312CA8" w:rsidP="002A3A22"/>
            </w:tc>
            <w:tc>
              <w:tcPr>
                <w:tcW w:w="1243" w:type="dxa"/>
              </w:tcPr>
              <w:p w14:paraId="53F34A04" w14:textId="77777777" w:rsidR="00312CA8" w:rsidRDefault="00312CA8" w:rsidP="002A3A22"/>
            </w:tc>
            <w:tc>
              <w:tcPr>
                <w:tcW w:w="1276" w:type="dxa"/>
              </w:tcPr>
              <w:p w14:paraId="376B4D93" w14:textId="77777777" w:rsidR="00312CA8" w:rsidRDefault="00312CA8" w:rsidP="002A3A22"/>
            </w:tc>
            <w:tc>
              <w:tcPr>
                <w:tcW w:w="2891" w:type="dxa"/>
              </w:tcPr>
              <w:p w14:paraId="2A8BDD3D" w14:textId="77777777" w:rsidR="00312CA8" w:rsidRDefault="00312CA8" w:rsidP="002A3A22"/>
            </w:tc>
          </w:tr>
          <w:tr w:rsidR="00312CA8" w:rsidRPr="00A837F1" w14:paraId="47353B6A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305392E" w14:textId="77777777" w:rsidR="00312CA8" w:rsidRPr="00A837F1" w:rsidRDefault="00312CA8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3A6F76EC" w14:textId="77777777" w:rsidR="00312CA8" w:rsidRPr="00A837F1" w:rsidRDefault="00312CA8" w:rsidP="002A3A22"/>
            </w:tc>
            <w:tc>
              <w:tcPr>
                <w:tcW w:w="1243" w:type="dxa"/>
              </w:tcPr>
              <w:p w14:paraId="61321413" w14:textId="77777777" w:rsidR="00312CA8" w:rsidRDefault="00312CA8" w:rsidP="002A3A22"/>
            </w:tc>
            <w:tc>
              <w:tcPr>
                <w:tcW w:w="1276" w:type="dxa"/>
              </w:tcPr>
              <w:p w14:paraId="5938FCA9" w14:textId="77777777" w:rsidR="00312CA8" w:rsidRDefault="00312CA8" w:rsidP="002A3A22"/>
            </w:tc>
            <w:tc>
              <w:tcPr>
                <w:tcW w:w="2891" w:type="dxa"/>
              </w:tcPr>
              <w:p w14:paraId="7A41BE7A" w14:textId="77777777" w:rsidR="00312CA8" w:rsidRDefault="00312CA8" w:rsidP="002A3A22"/>
            </w:tc>
          </w:tr>
          <w:tr w:rsidR="00312CA8" w:rsidRPr="00A837F1" w14:paraId="580D95D6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60353D54" w14:textId="77777777" w:rsidR="00312CA8" w:rsidRPr="00A837F1" w:rsidRDefault="00312CA8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757EA7F6" w14:textId="77777777" w:rsidR="00312CA8" w:rsidRPr="00A837F1" w:rsidRDefault="00312CA8" w:rsidP="002A3A22"/>
            </w:tc>
            <w:tc>
              <w:tcPr>
                <w:tcW w:w="1243" w:type="dxa"/>
              </w:tcPr>
              <w:p w14:paraId="16FE9084" w14:textId="77777777" w:rsidR="00312CA8" w:rsidRPr="00A837F1" w:rsidRDefault="00312CA8" w:rsidP="002A3A22"/>
            </w:tc>
            <w:tc>
              <w:tcPr>
                <w:tcW w:w="1276" w:type="dxa"/>
              </w:tcPr>
              <w:p w14:paraId="3EFACD14" w14:textId="77777777" w:rsidR="00312CA8" w:rsidRPr="00A837F1" w:rsidRDefault="00312CA8" w:rsidP="002A3A22"/>
            </w:tc>
            <w:tc>
              <w:tcPr>
                <w:tcW w:w="2891" w:type="dxa"/>
              </w:tcPr>
              <w:p w14:paraId="369A49CA" w14:textId="77777777" w:rsidR="00312CA8" w:rsidRPr="00A837F1" w:rsidRDefault="00312CA8" w:rsidP="002A3A22"/>
            </w:tc>
          </w:tr>
          <w:tr w:rsidR="00312CA8" w:rsidRPr="00A837F1" w14:paraId="48A34428" w14:textId="77777777" w:rsidTr="00312CA8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1C3A0936" w14:textId="77777777" w:rsidR="00312CA8" w:rsidRPr="00A837F1" w:rsidRDefault="00312CA8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7980279E" w14:textId="77777777" w:rsidR="00312CA8" w:rsidRPr="00A837F1" w:rsidRDefault="00312CA8" w:rsidP="002A3A22"/>
            </w:tc>
            <w:tc>
              <w:tcPr>
                <w:tcW w:w="1243" w:type="dxa"/>
              </w:tcPr>
              <w:p w14:paraId="447CD1C8" w14:textId="77777777" w:rsidR="00312CA8" w:rsidRDefault="00312CA8" w:rsidP="002A3A22"/>
            </w:tc>
            <w:tc>
              <w:tcPr>
                <w:tcW w:w="1276" w:type="dxa"/>
              </w:tcPr>
              <w:p w14:paraId="0388C964" w14:textId="77777777" w:rsidR="00312CA8" w:rsidRDefault="00312CA8" w:rsidP="002A3A22"/>
            </w:tc>
            <w:tc>
              <w:tcPr>
                <w:tcW w:w="2891" w:type="dxa"/>
              </w:tcPr>
              <w:p w14:paraId="31A2ABBD" w14:textId="77777777" w:rsidR="00312CA8" w:rsidRDefault="00312CA8" w:rsidP="002A3A22"/>
            </w:tc>
          </w:tr>
          <w:tr w:rsidR="00312CA8" w:rsidRPr="00A837F1" w14:paraId="0CABD89D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3A7A8BD9" w14:textId="77777777" w:rsidR="00312CA8" w:rsidRPr="00A837F1" w:rsidRDefault="00312CA8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0A53CB18" w14:textId="77777777" w:rsidR="00312CA8" w:rsidRPr="00A837F1" w:rsidRDefault="00312CA8" w:rsidP="002A3A22"/>
            </w:tc>
            <w:tc>
              <w:tcPr>
                <w:tcW w:w="1243" w:type="dxa"/>
              </w:tcPr>
              <w:p w14:paraId="4BA3013B" w14:textId="77777777" w:rsidR="00312CA8" w:rsidRPr="00A837F1" w:rsidRDefault="00312CA8" w:rsidP="002A3A22"/>
            </w:tc>
            <w:tc>
              <w:tcPr>
                <w:tcW w:w="1276" w:type="dxa"/>
              </w:tcPr>
              <w:p w14:paraId="47730009" w14:textId="77777777" w:rsidR="00312CA8" w:rsidRPr="00A837F1" w:rsidRDefault="00312CA8" w:rsidP="002A3A22"/>
            </w:tc>
            <w:tc>
              <w:tcPr>
                <w:tcW w:w="2891" w:type="dxa"/>
              </w:tcPr>
              <w:p w14:paraId="21D53DAD" w14:textId="77777777" w:rsidR="00312CA8" w:rsidRPr="00A837F1" w:rsidRDefault="00312CA8" w:rsidP="002A3A22"/>
            </w:tc>
          </w:tr>
          <w:tr w:rsidR="00312CA8" w:rsidRPr="00A837F1" w14:paraId="4CD54102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7A1AC71" w14:textId="77777777" w:rsidR="00312CA8" w:rsidRPr="00A837F1" w:rsidRDefault="00312CA8" w:rsidP="002A3A22">
                <w:pPr>
                  <w:jc w:val="center"/>
                </w:pPr>
                <w:r w:rsidRPr="00A837F1">
                  <w:lastRenderedPageBreak/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06147BD" w14:textId="77777777" w:rsidR="00312CA8" w:rsidRPr="00A837F1" w:rsidRDefault="00312CA8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3F09EB96" w14:textId="77777777" w:rsidR="00312CA8" w:rsidRPr="00A837F1" w:rsidRDefault="00312CA8" w:rsidP="002A3A22"/>
            </w:tc>
            <w:tc>
              <w:tcPr>
                <w:tcW w:w="1276" w:type="dxa"/>
              </w:tcPr>
              <w:p w14:paraId="7A9FAFBB" w14:textId="77777777" w:rsidR="00312CA8" w:rsidRPr="00A837F1" w:rsidRDefault="00312CA8" w:rsidP="002A3A22"/>
            </w:tc>
            <w:tc>
              <w:tcPr>
                <w:tcW w:w="2891" w:type="dxa"/>
              </w:tcPr>
              <w:p w14:paraId="5B259BC2" w14:textId="77777777" w:rsidR="00312CA8" w:rsidRPr="00A837F1" w:rsidRDefault="00312CA8" w:rsidP="002A3A22"/>
            </w:tc>
          </w:tr>
        </w:tbl>
        <w:p w14:paraId="0600008A" w14:textId="2C3F681C" w:rsidR="004B1A5E" w:rsidRPr="00E430ED" w:rsidRDefault="004B1A5E" w:rsidP="00DD3807"/>
        <w:p w14:paraId="49215E89" w14:textId="15BA4602" w:rsidR="004B1A5E" w:rsidRPr="0032228D" w:rsidRDefault="004B1A5E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 xml:space="preserve">Calicatas o pozos </w:t>
          </w:r>
        </w:p>
        <w:p w14:paraId="549844ED" w14:textId="5B95E9EF" w:rsidR="00FB42CE" w:rsidRDefault="004B1A5E" w:rsidP="00FB42CE">
          <w:pPr>
            <w:rPr>
              <w:i/>
            </w:rPr>
          </w:pPr>
          <w:r w:rsidRPr="00D43820">
            <w:rPr>
              <w:i/>
            </w:rPr>
            <w:t>En este apartado describirá las acciones o actividades necesarias para realizar una excavación manual de relativa profundidad, para reconocimiento y toma de muestras de niveles sub superficiales de rocas, suelos, aluviones y relaves.</w:t>
          </w:r>
          <w:r w:rsidR="00D43820" w:rsidRPr="00D43820">
            <w:rPr>
              <w:i/>
              <w:iCs/>
              <w:color w:val="FF0000"/>
              <w:lang w:val="es-HN"/>
            </w:rPr>
            <w:t xml:space="preserve"> </w:t>
          </w:r>
          <w:r w:rsidR="00D43820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D43820">
            <w:rPr>
              <w:i/>
              <w:iCs/>
              <w:color w:val="FF0000"/>
              <w:lang w:val="es-HN"/>
            </w:rPr>
            <w:t>en</w:t>
          </w:r>
          <w:r w:rsidR="00D43820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D43820">
            <w:rPr>
              <w:i/>
              <w:iCs/>
              <w:color w:val="FF0000"/>
              <w:lang w:val="es-HN"/>
            </w:rPr>
            <w:t>el documento.</w:t>
          </w:r>
        </w:p>
        <w:p w14:paraId="213C4BEB" w14:textId="77777777" w:rsidR="00DD3807" w:rsidRPr="00DD3807" w:rsidRDefault="00DD3807" w:rsidP="00FB42CE">
          <w:pPr>
            <w:rPr>
              <w:i/>
            </w:rPr>
          </w:pPr>
        </w:p>
        <w:p w14:paraId="70992B43" w14:textId="77777777" w:rsidR="004B1A5E" w:rsidRPr="00A837F1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34A4D013" w14:textId="50E4137B" w:rsidR="004B1A5E" w:rsidRDefault="004B1A5E" w:rsidP="004B1A5E">
          <w:pPr>
            <w:ind w:left="708"/>
          </w:pP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DD3807" w:rsidRPr="00A837F1" w14:paraId="46EE9BEA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5F6BB2EC" w14:textId="77777777" w:rsidR="00DD3807" w:rsidRPr="00A837F1" w:rsidRDefault="00DD3807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41BBED90" w14:textId="77777777" w:rsidR="00DD3807" w:rsidRPr="00A837F1" w:rsidRDefault="00DD3807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61958161" w14:textId="77777777" w:rsidR="00DD3807" w:rsidRPr="00A837F1" w:rsidRDefault="00DD3807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3F915ECC" w14:textId="77777777" w:rsidR="00DD3807" w:rsidRPr="00A837F1" w:rsidRDefault="00DD3807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DD3807" w:rsidRPr="00A837F1" w14:paraId="58BB9922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4AE037C0" w14:textId="77777777" w:rsidR="00DD3807" w:rsidRPr="00A837F1" w:rsidRDefault="00DD3807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16C78F21" w14:textId="77777777" w:rsidR="00DD3807" w:rsidRDefault="00DD3807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00CA9851" w14:textId="77777777" w:rsidR="00DD3807" w:rsidRPr="00A837F1" w:rsidRDefault="00DD3807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7421F28" w14:textId="77777777" w:rsidR="00DD3807" w:rsidRPr="00A837F1" w:rsidRDefault="00DD3807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3EB24987" w14:textId="77777777" w:rsidR="00DD3807" w:rsidRPr="00A837F1" w:rsidRDefault="00DD3807" w:rsidP="002A3A22">
                <w:pPr>
                  <w:jc w:val="center"/>
                </w:pPr>
              </w:p>
            </w:tc>
          </w:tr>
          <w:tr w:rsidR="00DD3807" w:rsidRPr="00A837F1" w14:paraId="5B56E16C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FEE8611" w14:textId="77777777" w:rsidR="00DD3807" w:rsidRPr="00A837F1" w:rsidRDefault="00DD3807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6C9A1669" w14:textId="77777777" w:rsidR="00DD3807" w:rsidRPr="00A837F1" w:rsidRDefault="00DD3807" w:rsidP="002A3A22"/>
            </w:tc>
            <w:tc>
              <w:tcPr>
                <w:tcW w:w="1243" w:type="dxa"/>
              </w:tcPr>
              <w:p w14:paraId="6E5AAAFC" w14:textId="77777777" w:rsidR="00DD3807" w:rsidRDefault="00DD3807" w:rsidP="002A3A22"/>
            </w:tc>
            <w:tc>
              <w:tcPr>
                <w:tcW w:w="1276" w:type="dxa"/>
              </w:tcPr>
              <w:p w14:paraId="275E74AB" w14:textId="77777777" w:rsidR="00DD3807" w:rsidRDefault="00DD3807" w:rsidP="002A3A22"/>
            </w:tc>
            <w:tc>
              <w:tcPr>
                <w:tcW w:w="2891" w:type="dxa"/>
              </w:tcPr>
              <w:p w14:paraId="6DAE85FB" w14:textId="77777777" w:rsidR="00DD3807" w:rsidRDefault="00DD3807" w:rsidP="002A3A22"/>
            </w:tc>
          </w:tr>
          <w:tr w:rsidR="00DD3807" w:rsidRPr="00A837F1" w14:paraId="5C5E5240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2F12D429" w14:textId="77777777" w:rsidR="00DD3807" w:rsidRPr="00A837F1" w:rsidRDefault="00DD3807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00620044" w14:textId="77777777" w:rsidR="00DD3807" w:rsidRPr="00A837F1" w:rsidRDefault="00DD3807" w:rsidP="002A3A22"/>
            </w:tc>
            <w:tc>
              <w:tcPr>
                <w:tcW w:w="1243" w:type="dxa"/>
              </w:tcPr>
              <w:p w14:paraId="4AB0DC3C" w14:textId="77777777" w:rsidR="00DD3807" w:rsidRDefault="00DD3807" w:rsidP="002A3A22"/>
            </w:tc>
            <w:tc>
              <w:tcPr>
                <w:tcW w:w="1276" w:type="dxa"/>
              </w:tcPr>
              <w:p w14:paraId="7DFDD817" w14:textId="77777777" w:rsidR="00DD3807" w:rsidRDefault="00DD3807" w:rsidP="002A3A22"/>
            </w:tc>
            <w:tc>
              <w:tcPr>
                <w:tcW w:w="2891" w:type="dxa"/>
              </w:tcPr>
              <w:p w14:paraId="0E57E0F8" w14:textId="77777777" w:rsidR="00DD3807" w:rsidRDefault="00DD3807" w:rsidP="002A3A22"/>
            </w:tc>
          </w:tr>
          <w:tr w:rsidR="00DD3807" w:rsidRPr="00A837F1" w14:paraId="4A46D622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29863805" w14:textId="77777777" w:rsidR="00DD3807" w:rsidRPr="00A837F1" w:rsidRDefault="00DD3807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1D1FD855" w14:textId="77777777" w:rsidR="00DD3807" w:rsidRPr="00A837F1" w:rsidRDefault="00DD3807" w:rsidP="002A3A22"/>
            </w:tc>
            <w:tc>
              <w:tcPr>
                <w:tcW w:w="1243" w:type="dxa"/>
              </w:tcPr>
              <w:p w14:paraId="69BAF76A" w14:textId="77777777" w:rsidR="00DD3807" w:rsidRDefault="00DD3807" w:rsidP="002A3A22"/>
            </w:tc>
            <w:tc>
              <w:tcPr>
                <w:tcW w:w="1276" w:type="dxa"/>
              </w:tcPr>
              <w:p w14:paraId="44B282BC" w14:textId="77777777" w:rsidR="00DD3807" w:rsidRDefault="00DD3807" w:rsidP="002A3A22"/>
            </w:tc>
            <w:tc>
              <w:tcPr>
                <w:tcW w:w="2891" w:type="dxa"/>
              </w:tcPr>
              <w:p w14:paraId="0F4E4F5A" w14:textId="77777777" w:rsidR="00DD3807" w:rsidRDefault="00DD3807" w:rsidP="002A3A22"/>
            </w:tc>
          </w:tr>
          <w:tr w:rsidR="00DD3807" w:rsidRPr="00A837F1" w14:paraId="73145CAA" w14:textId="77777777" w:rsidTr="00DD3807">
            <w:trPr>
              <w:trHeight w:val="156"/>
              <w:jc w:val="center"/>
            </w:trPr>
            <w:tc>
              <w:tcPr>
                <w:tcW w:w="516" w:type="dxa"/>
                <w:vAlign w:val="center"/>
              </w:tcPr>
              <w:p w14:paraId="1A91B729" w14:textId="77777777" w:rsidR="00DD3807" w:rsidRPr="00A837F1" w:rsidRDefault="00DD3807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632C6D72" w14:textId="77777777" w:rsidR="00DD3807" w:rsidRPr="00A837F1" w:rsidRDefault="00DD3807" w:rsidP="002A3A22"/>
            </w:tc>
            <w:tc>
              <w:tcPr>
                <w:tcW w:w="1243" w:type="dxa"/>
              </w:tcPr>
              <w:p w14:paraId="3A6F882E" w14:textId="77777777" w:rsidR="00DD3807" w:rsidRDefault="00DD3807" w:rsidP="002A3A22"/>
            </w:tc>
            <w:tc>
              <w:tcPr>
                <w:tcW w:w="1276" w:type="dxa"/>
              </w:tcPr>
              <w:p w14:paraId="63C8176A" w14:textId="77777777" w:rsidR="00DD3807" w:rsidRDefault="00DD3807" w:rsidP="002A3A22"/>
            </w:tc>
            <w:tc>
              <w:tcPr>
                <w:tcW w:w="2891" w:type="dxa"/>
              </w:tcPr>
              <w:p w14:paraId="0E371B06" w14:textId="77777777" w:rsidR="00DD3807" w:rsidRDefault="00DD3807" w:rsidP="002A3A22"/>
            </w:tc>
          </w:tr>
          <w:tr w:rsidR="00DD3807" w:rsidRPr="00A837F1" w14:paraId="60B7A6E1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F33DB65" w14:textId="77777777" w:rsidR="00DD3807" w:rsidRPr="00A837F1" w:rsidRDefault="00DD3807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3374926D" w14:textId="77777777" w:rsidR="00DD3807" w:rsidRPr="00A837F1" w:rsidRDefault="00DD3807" w:rsidP="002A3A22"/>
            </w:tc>
            <w:tc>
              <w:tcPr>
                <w:tcW w:w="1243" w:type="dxa"/>
              </w:tcPr>
              <w:p w14:paraId="1A222642" w14:textId="77777777" w:rsidR="00DD3807" w:rsidRDefault="00DD3807" w:rsidP="002A3A22"/>
            </w:tc>
            <w:tc>
              <w:tcPr>
                <w:tcW w:w="1276" w:type="dxa"/>
              </w:tcPr>
              <w:p w14:paraId="2B227078" w14:textId="77777777" w:rsidR="00DD3807" w:rsidRDefault="00DD3807" w:rsidP="002A3A22"/>
            </w:tc>
            <w:tc>
              <w:tcPr>
                <w:tcW w:w="2891" w:type="dxa"/>
              </w:tcPr>
              <w:p w14:paraId="634171CD" w14:textId="77777777" w:rsidR="00DD3807" w:rsidRDefault="00DD3807" w:rsidP="002A3A22"/>
            </w:tc>
          </w:tr>
          <w:tr w:rsidR="00DD3807" w:rsidRPr="00A837F1" w14:paraId="4B07AFEE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089E4AD" w14:textId="77777777" w:rsidR="00DD3807" w:rsidRPr="00A837F1" w:rsidRDefault="00DD3807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451679A5" w14:textId="77777777" w:rsidR="00DD3807" w:rsidRPr="00A837F1" w:rsidRDefault="00DD3807" w:rsidP="002A3A22"/>
            </w:tc>
            <w:tc>
              <w:tcPr>
                <w:tcW w:w="1243" w:type="dxa"/>
              </w:tcPr>
              <w:p w14:paraId="0A457CA6" w14:textId="77777777" w:rsidR="00DD3807" w:rsidRDefault="00DD3807" w:rsidP="002A3A22"/>
            </w:tc>
            <w:tc>
              <w:tcPr>
                <w:tcW w:w="1276" w:type="dxa"/>
              </w:tcPr>
              <w:p w14:paraId="26CB92BF" w14:textId="77777777" w:rsidR="00DD3807" w:rsidRDefault="00DD3807" w:rsidP="002A3A22"/>
            </w:tc>
            <w:tc>
              <w:tcPr>
                <w:tcW w:w="2891" w:type="dxa"/>
              </w:tcPr>
              <w:p w14:paraId="6AC963D4" w14:textId="77777777" w:rsidR="00DD3807" w:rsidRDefault="00DD3807" w:rsidP="002A3A22"/>
            </w:tc>
          </w:tr>
          <w:tr w:rsidR="00DD3807" w:rsidRPr="00A837F1" w14:paraId="08CD3C70" w14:textId="77777777" w:rsidTr="00E430ED">
            <w:trPr>
              <w:trHeight w:val="125"/>
              <w:jc w:val="center"/>
            </w:trPr>
            <w:tc>
              <w:tcPr>
                <w:tcW w:w="516" w:type="dxa"/>
                <w:vAlign w:val="center"/>
              </w:tcPr>
              <w:p w14:paraId="00F5174E" w14:textId="77777777" w:rsidR="00DD3807" w:rsidRPr="00A837F1" w:rsidRDefault="00DD3807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558BB6A5" w14:textId="77777777" w:rsidR="00DD3807" w:rsidRPr="00A837F1" w:rsidRDefault="00DD3807" w:rsidP="002A3A22"/>
            </w:tc>
            <w:tc>
              <w:tcPr>
                <w:tcW w:w="1243" w:type="dxa"/>
              </w:tcPr>
              <w:p w14:paraId="6BEAB154" w14:textId="77777777" w:rsidR="00DD3807" w:rsidRDefault="00DD3807" w:rsidP="002A3A22"/>
            </w:tc>
            <w:tc>
              <w:tcPr>
                <w:tcW w:w="1276" w:type="dxa"/>
              </w:tcPr>
              <w:p w14:paraId="25A1E392" w14:textId="77777777" w:rsidR="00DD3807" w:rsidRDefault="00DD3807" w:rsidP="002A3A22"/>
            </w:tc>
            <w:tc>
              <w:tcPr>
                <w:tcW w:w="2891" w:type="dxa"/>
              </w:tcPr>
              <w:p w14:paraId="4EA41BD9" w14:textId="77777777" w:rsidR="00DD3807" w:rsidRDefault="00DD3807" w:rsidP="002A3A22"/>
            </w:tc>
          </w:tr>
          <w:tr w:rsidR="00DD3807" w:rsidRPr="00A837F1" w14:paraId="3E4C1C79" w14:textId="77777777" w:rsidTr="00DD3807">
            <w:trPr>
              <w:trHeight w:val="156"/>
              <w:jc w:val="center"/>
            </w:trPr>
            <w:tc>
              <w:tcPr>
                <w:tcW w:w="516" w:type="dxa"/>
                <w:vAlign w:val="center"/>
              </w:tcPr>
              <w:p w14:paraId="449437AE" w14:textId="77777777" w:rsidR="00DD3807" w:rsidRPr="00A837F1" w:rsidRDefault="00DD3807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0528E163" w14:textId="77777777" w:rsidR="00DD3807" w:rsidRPr="00A837F1" w:rsidRDefault="00DD3807" w:rsidP="002A3A22"/>
            </w:tc>
            <w:tc>
              <w:tcPr>
                <w:tcW w:w="1243" w:type="dxa"/>
              </w:tcPr>
              <w:p w14:paraId="0C5B37E8" w14:textId="77777777" w:rsidR="00DD3807" w:rsidRPr="00A837F1" w:rsidRDefault="00DD3807" w:rsidP="002A3A22"/>
            </w:tc>
            <w:tc>
              <w:tcPr>
                <w:tcW w:w="1276" w:type="dxa"/>
              </w:tcPr>
              <w:p w14:paraId="227C87D0" w14:textId="77777777" w:rsidR="00DD3807" w:rsidRPr="00A837F1" w:rsidRDefault="00DD3807" w:rsidP="002A3A22"/>
            </w:tc>
            <w:tc>
              <w:tcPr>
                <w:tcW w:w="2891" w:type="dxa"/>
              </w:tcPr>
              <w:p w14:paraId="1E7309CF" w14:textId="77777777" w:rsidR="00DD3807" w:rsidRPr="00A837F1" w:rsidRDefault="00DD3807" w:rsidP="002A3A22"/>
            </w:tc>
          </w:tr>
          <w:tr w:rsidR="00DD3807" w:rsidRPr="00A837F1" w14:paraId="408CDDB2" w14:textId="77777777" w:rsidTr="00DD3807">
            <w:trPr>
              <w:trHeight w:val="202"/>
              <w:jc w:val="center"/>
            </w:trPr>
            <w:tc>
              <w:tcPr>
                <w:tcW w:w="516" w:type="dxa"/>
                <w:vAlign w:val="center"/>
              </w:tcPr>
              <w:p w14:paraId="08ED125F" w14:textId="77777777" w:rsidR="00DD3807" w:rsidRPr="00A837F1" w:rsidRDefault="00DD3807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09E673C6" w14:textId="77777777" w:rsidR="00DD3807" w:rsidRPr="00A837F1" w:rsidRDefault="00DD3807" w:rsidP="002A3A22"/>
            </w:tc>
            <w:tc>
              <w:tcPr>
                <w:tcW w:w="1243" w:type="dxa"/>
              </w:tcPr>
              <w:p w14:paraId="68F41B50" w14:textId="77777777" w:rsidR="00DD3807" w:rsidRDefault="00DD3807" w:rsidP="002A3A22"/>
            </w:tc>
            <w:tc>
              <w:tcPr>
                <w:tcW w:w="1276" w:type="dxa"/>
              </w:tcPr>
              <w:p w14:paraId="77C8C897" w14:textId="77777777" w:rsidR="00DD3807" w:rsidRDefault="00DD3807" w:rsidP="002A3A22"/>
            </w:tc>
            <w:tc>
              <w:tcPr>
                <w:tcW w:w="2891" w:type="dxa"/>
              </w:tcPr>
              <w:p w14:paraId="6CC444B6" w14:textId="77777777" w:rsidR="00DD3807" w:rsidRDefault="00DD3807" w:rsidP="002A3A22"/>
            </w:tc>
          </w:tr>
          <w:tr w:rsidR="00DD3807" w:rsidRPr="00A837F1" w14:paraId="0903A229" w14:textId="77777777" w:rsidTr="00DD3807">
            <w:trPr>
              <w:trHeight w:val="248"/>
              <w:jc w:val="center"/>
            </w:trPr>
            <w:tc>
              <w:tcPr>
                <w:tcW w:w="516" w:type="dxa"/>
                <w:vAlign w:val="center"/>
              </w:tcPr>
              <w:p w14:paraId="7721DEEF" w14:textId="77777777" w:rsidR="00DD3807" w:rsidRPr="00A837F1" w:rsidRDefault="00DD3807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69727EE4" w14:textId="77777777" w:rsidR="00DD3807" w:rsidRPr="00A837F1" w:rsidRDefault="00DD3807" w:rsidP="002A3A22"/>
            </w:tc>
            <w:tc>
              <w:tcPr>
                <w:tcW w:w="1243" w:type="dxa"/>
              </w:tcPr>
              <w:p w14:paraId="687AEBA2" w14:textId="77777777" w:rsidR="00DD3807" w:rsidRPr="00A837F1" w:rsidRDefault="00DD3807" w:rsidP="002A3A22"/>
            </w:tc>
            <w:tc>
              <w:tcPr>
                <w:tcW w:w="1276" w:type="dxa"/>
              </w:tcPr>
              <w:p w14:paraId="4EAE9AE4" w14:textId="77777777" w:rsidR="00DD3807" w:rsidRPr="00A837F1" w:rsidRDefault="00DD3807" w:rsidP="002A3A22"/>
            </w:tc>
            <w:tc>
              <w:tcPr>
                <w:tcW w:w="2891" w:type="dxa"/>
              </w:tcPr>
              <w:p w14:paraId="1B78EC08" w14:textId="77777777" w:rsidR="00DD3807" w:rsidRPr="00A837F1" w:rsidRDefault="00DD3807" w:rsidP="002A3A22"/>
            </w:tc>
          </w:tr>
          <w:tr w:rsidR="00DD3807" w:rsidRPr="00A837F1" w14:paraId="0B61E3C3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6B70BBA9" w14:textId="77777777" w:rsidR="00DD3807" w:rsidRPr="00A837F1" w:rsidRDefault="00DD3807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EDC2825" w14:textId="77777777" w:rsidR="00DD3807" w:rsidRPr="00A837F1" w:rsidRDefault="00DD3807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3EFD070E" w14:textId="77777777" w:rsidR="00DD3807" w:rsidRPr="00A837F1" w:rsidRDefault="00DD3807" w:rsidP="002A3A22"/>
            </w:tc>
            <w:tc>
              <w:tcPr>
                <w:tcW w:w="1276" w:type="dxa"/>
              </w:tcPr>
              <w:p w14:paraId="0C048858" w14:textId="77777777" w:rsidR="00DD3807" w:rsidRPr="00A837F1" w:rsidRDefault="00DD3807" w:rsidP="002A3A22"/>
            </w:tc>
            <w:tc>
              <w:tcPr>
                <w:tcW w:w="2891" w:type="dxa"/>
              </w:tcPr>
              <w:p w14:paraId="24EF4CCC" w14:textId="77777777" w:rsidR="00DD3807" w:rsidRPr="00A837F1" w:rsidRDefault="00DD3807" w:rsidP="002A3A22"/>
            </w:tc>
          </w:tr>
        </w:tbl>
        <w:p w14:paraId="4916A203" w14:textId="072630A6" w:rsidR="00C6028C" w:rsidRPr="00DD3807" w:rsidRDefault="00C6028C" w:rsidP="00DD3807">
          <w:pPr>
            <w:rPr>
              <w:b/>
            </w:rPr>
          </w:pPr>
        </w:p>
        <w:p w14:paraId="24428A67" w14:textId="4B5CABCA" w:rsidR="004B1A5E" w:rsidRPr="0032228D" w:rsidRDefault="003C40E6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 w:rsidRPr="0032228D">
            <w:rPr>
              <w:rFonts w:ascii="Garamond" w:hAnsi="Garamond"/>
              <w:color w:val="auto"/>
            </w:rPr>
            <w:t>Sondajes y P</w:t>
          </w:r>
          <w:r w:rsidR="004B1A5E" w:rsidRPr="0032228D">
            <w:rPr>
              <w:rFonts w:ascii="Garamond" w:hAnsi="Garamond"/>
              <w:color w:val="auto"/>
            </w:rPr>
            <w:t xml:space="preserve">lataformas </w:t>
          </w:r>
        </w:p>
        <w:p w14:paraId="143AD8AF" w14:textId="1206CCBD" w:rsidR="00DD3807" w:rsidRPr="00D43820" w:rsidRDefault="00DD3807" w:rsidP="00DD3807">
          <w:pPr>
            <w:rPr>
              <w:i/>
            </w:rPr>
          </w:pPr>
          <w:r w:rsidRPr="00D43820">
            <w:rPr>
              <w:i/>
            </w:rPr>
            <w:t xml:space="preserve">En este apartado describirá las acciones o actividades </w:t>
          </w:r>
          <w:r>
            <w:rPr>
              <w:i/>
            </w:rPr>
            <w:t>de</w:t>
          </w:r>
          <w:r w:rsidR="004B1A5E" w:rsidRPr="00DD3807">
            <w:rPr>
              <w:i/>
            </w:rPr>
            <w:t xml:space="preserve"> sondaje como una perforación mecánica de diámetro y profundidad variable que permite el reconocimiento de la fitología, mineralización, estructura y alteración en profundidad, mediante la obtención fragmentada o continúa de rocas y/o suelos; y plataforma una superficie horizontal a sub horizontal, destinada a la instalación de la sonda e infraestructura de apoyo para la ejecución de la perforación. </w:t>
          </w:r>
          <w:r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>
            <w:rPr>
              <w:i/>
              <w:iCs/>
              <w:color w:val="FF0000"/>
              <w:lang w:val="es-HN"/>
            </w:rPr>
            <w:t>en</w:t>
          </w:r>
          <w:r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>
            <w:rPr>
              <w:i/>
              <w:iCs/>
              <w:color w:val="FF0000"/>
              <w:lang w:val="es-HN"/>
            </w:rPr>
            <w:t>el documento.</w:t>
          </w:r>
        </w:p>
        <w:p w14:paraId="75CF2CBE" w14:textId="2B0C04F0" w:rsidR="00FB42CE" w:rsidRDefault="00FB42CE" w:rsidP="00DD3807"/>
        <w:p w14:paraId="27F46D83" w14:textId="67591503" w:rsidR="004B1A5E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5F880ED2" w14:textId="77777777" w:rsidR="00DD3807" w:rsidRPr="00A837F1" w:rsidRDefault="00DD3807" w:rsidP="00FB42C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DD3807" w:rsidRPr="00A837F1" w14:paraId="63E8DB7E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50BE5A44" w14:textId="77777777" w:rsidR="00DD3807" w:rsidRPr="00A837F1" w:rsidRDefault="00DD3807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3199B9FF" w14:textId="77777777" w:rsidR="00DD3807" w:rsidRPr="00A837F1" w:rsidRDefault="00DD3807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71813690" w14:textId="77777777" w:rsidR="00DD3807" w:rsidRPr="00A837F1" w:rsidRDefault="00DD3807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051724BB" w14:textId="77777777" w:rsidR="00DD3807" w:rsidRPr="00A837F1" w:rsidRDefault="00DD3807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DD3807" w:rsidRPr="00A837F1" w14:paraId="4CD13EA1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77396E80" w14:textId="77777777" w:rsidR="00DD3807" w:rsidRPr="00A837F1" w:rsidRDefault="00DD3807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71511CC2" w14:textId="77777777" w:rsidR="00DD3807" w:rsidRDefault="00DD3807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4FC92CD8" w14:textId="77777777" w:rsidR="00DD3807" w:rsidRPr="00A837F1" w:rsidRDefault="00DD3807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3CA49BC" w14:textId="77777777" w:rsidR="00DD3807" w:rsidRPr="00A837F1" w:rsidRDefault="00DD3807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327BA763" w14:textId="77777777" w:rsidR="00DD3807" w:rsidRPr="00A837F1" w:rsidRDefault="00DD3807" w:rsidP="002A3A22">
                <w:pPr>
                  <w:jc w:val="center"/>
                </w:pPr>
              </w:p>
            </w:tc>
          </w:tr>
          <w:tr w:rsidR="00DD3807" w:rsidRPr="00A837F1" w14:paraId="54980C49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25C9323" w14:textId="77777777" w:rsidR="00DD3807" w:rsidRPr="00A837F1" w:rsidRDefault="00DD3807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048567BB" w14:textId="77777777" w:rsidR="00DD3807" w:rsidRPr="00A837F1" w:rsidRDefault="00DD3807" w:rsidP="002A3A22"/>
            </w:tc>
            <w:tc>
              <w:tcPr>
                <w:tcW w:w="1243" w:type="dxa"/>
              </w:tcPr>
              <w:p w14:paraId="0CE92563" w14:textId="77777777" w:rsidR="00DD3807" w:rsidRDefault="00DD3807" w:rsidP="002A3A22"/>
            </w:tc>
            <w:tc>
              <w:tcPr>
                <w:tcW w:w="1276" w:type="dxa"/>
              </w:tcPr>
              <w:p w14:paraId="674C0022" w14:textId="77777777" w:rsidR="00DD3807" w:rsidRDefault="00DD3807" w:rsidP="002A3A22"/>
            </w:tc>
            <w:tc>
              <w:tcPr>
                <w:tcW w:w="2891" w:type="dxa"/>
              </w:tcPr>
              <w:p w14:paraId="69AE08E4" w14:textId="77777777" w:rsidR="00DD3807" w:rsidRDefault="00DD3807" w:rsidP="002A3A22"/>
            </w:tc>
          </w:tr>
          <w:tr w:rsidR="00DD3807" w:rsidRPr="00A837F1" w14:paraId="7BFFD61F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681C3737" w14:textId="77777777" w:rsidR="00DD3807" w:rsidRPr="00A837F1" w:rsidRDefault="00DD3807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1D7F2BFF" w14:textId="77777777" w:rsidR="00DD3807" w:rsidRPr="00A837F1" w:rsidRDefault="00DD3807" w:rsidP="002A3A22"/>
            </w:tc>
            <w:tc>
              <w:tcPr>
                <w:tcW w:w="1243" w:type="dxa"/>
              </w:tcPr>
              <w:p w14:paraId="32C7A882" w14:textId="77777777" w:rsidR="00DD3807" w:rsidRDefault="00DD3807" w:rsidP="002A3A22"/>
            </w:tc>
            <w:tc>
              <w:tcPr>
                <w:tcW w:w="1276" w:type="dxa"/>
              </w:tcPr>
              <w:p w14:paraId="30985905" w14:textId="77777777" w:rsidR="00DD3807" w:rsidRDefault="00DD3807" w:rsidP="002A3A22"/>
            </w:tc>
            <w:tc>
              <w:tcPr>
                <w:tcW w:w="2891" w:type="dxa"/>
              </w:tcPr>
              <w:p w14:paraId="5F9BEDD4" w14:textId="77777777" w:rsidR="00DD3807" w:rsidRDefault="00DD3807" w:rsidP="002A3A22"/>
            </w:tc>
          </w:tr>
          <w:tr w:rsidR="00DD3807" w:rsidRPr="00A837F1" w14:paraId="3C82AD8E" w14:textId="77777777" w:rsidTr="00DD3807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20C669FC" w14:textId="77777777" w:rsidR="00DD3807" w:rsidRPr="00A837F1" w:rsidRDefault="00DD3807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76DCB2CC" w14:textId="77777777" w:rsidR="00DD3807" w:rsidRPr="00A837F1" w:rsidRDefault="00DD3807" w:rsidP="002A3A22"/>
            </w:tc>
            <w:tc>
              <w:tcPr>
                <w:tcW w:w="1243" w:type="dxa"/>
              </w:tcPr>
              <w:p w14:paraId="0BC43C8A" w14:textId="77777777" w:rsidR="00DD3807" w:rsidRDefault="00DD3807" w:rsidP="002A3A22"/>
            </w:tc>
            <w:tc>
              <w:tcPr>
                <w:tcW w:w="1276" w:type="dxa"/>
              </w:tcPr>
              <w:p w14:paraId="02533A80" w14:textId="77777777" w:rsidR="00DD3807" w:rsidRDefault="00DD3807" w:rsidP="002A3A22"/>
            </w:tc>
            <w:tc>
              <w:tcPr>
                <w:tcW w:w="2891" w:type="dxa"/>
              </w:tcPr>
              <w:p w14:paraId="4DF7F519" w14:textId="77777777" w:rsidR="00DD3807" w:rsidRDefault="00DD3807" w:rsidP="002A3A22"/>
            </w:tc>
          </w:tr>
          <w:tr w:rsidR="00DD3807" w:rsidRPr="00A837F1" w14:paraId="09B75572" w14:textId="77777777" w:rsidTr="00DD3807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7C48F986" w14:textId="77777777" w:rsidR="00DD3807" w:rsidRPr="00A837F1" w:rsidRDefault="00DD3807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16997AD3" w14:textId="77777777" w:rsidR="00DD3807" w:rsidRPr="00A837F1" w:rsidRDefault="00DD3807" w:rsidP="002A3A22"/>
            </w:tc>
            <w:tc>
              <w:tcPr>
                <w:tcW w:w="1243" w:type="dxa"/>
              </w:tcPr>
              <w:p w14:paraId="1909AEEC" w14:textId="77777777" w:rsidR="00DD3807" w:rsidRDefault="00DD3807" w:rsidP="002A3A22"/>
            </w:tc>
            <w:tc>
              <w:tcPr>
                <w:tcW w:w="1276" w:type="dxa"/>
              </w:tcPr>
              <w:p w14:paraId="2388450A" w14:textId="77777777" w:rsidR="00DD3807" w:rsidRDefault="00DD3807" w:rsidP="002A3A22"/>
            </w:tc>
            <w:tc>
              <w:tcPr>
                <w:tcW w:w="2891" w:type="dxa"/>
              </w:tcPr>
              <w:p w14:paraId="3DCD580A" w14:textId="77777777" w:rsidR="00DD3807" w:rsidRDefault="00DD3807" w:rsidP="002A3A22"/>
            </w:tc>
          </w:tr>
          <w:tr w:rsidR="00DD3807" w:rsidRPr="00A837F1" w14:paraId="4C151553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5955B9C6" w14:textId="77777777" w:rsidR="00DD3807" w:rsidRPr="00A837F1" w:rsidRDefault="00DD3807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48C4C615" w14:textId="77777777" w:rsidR="00DD3807" w:rsidRPr="00A837F1" w:rsidRDefault="00DD3807" w:rsidP="002A3A22"/>
            </w:tc>
            <w:tc>
              <w:tcPr>
                <w:tcW w:w="1243" w:type="dxa"/>
              </w:tcPr>
              <w:p w14:paraId="3FEFF5B6" w14:textId="77777777" w:rsidR="00DD3807" w:rsidRDefault="00DD3807" w:rsidP="002A3A22"/>
            </w:tc>
            <w:tc>
              <w:tcPr>
                <w:tcW w:w="1276" w:type="dxa"/>
              </w:tcPr>
              <w:p w14:paraId="73B21809" w14:textId="77777777" w:rsidR="00DD3807" w:rsidRDefault="00DD3807" w:rsidP="002A3A22"/>
            </w:tc>
            <w:tc>
              <w:tcPr>
                <w:tcW w:w="2891" w:type="dxa"/>
              </w:tcPr>
              <w:p w14:paraId="12511812" w14:textId="77777777" w:rsidR="00DD3807" w:rsidRDefault="00DD3807" w:rsidP="002A3A22"/>
            </w:tc>
          </w:tr>
          <w:tr w:rsidR="00DD3807" w:rsidRPr="00A837F1" w14:paraId="44F324B8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5FDFE020" w14:textId="77777777" w:rsidR="00DD3807" w:rsidRPr="00A837F1" w:rsidRDefault="00DD3807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2AA616B3" w14:textId="77777777" w:rsidR="00DD3807" w:rsidRPr="00A837F1" w:rsidRDefault="00DD3807" w:rsidP="002A3A22"/>
            </w:tc>
            <w:tc>
              <w:tcPr>
                <w:tcW w:w="1243" w:type="dxa"/>
              </w:tcPr>
              <w:p w14:paraId="40C19A28" w14:textId="77777777" w:rsidR="00DD3807" w:rsidRDefault="00DD3807" w:rsidP="002A3A22"/>
            </w:tc>
            <w:tc>
              <w:tcPr>
                <w:tcW w:w="1276" w:type="dxa"/>
              </w:tcPr>
              <w:p w14:paraId="5E43D529" w14:textId="77777777" w:rsidR="00DD3807" w:rsidRDefault="00DD3807" w:rsidP="002A3A22"/>
            </w:tc>
            <w:tc>
              <w:tcPr>
                <w:tcW w:w="2891" w:type="dxa"/>
              </w:tcPr>
              <w:p w14:paraId="6B555D8F" w14:textId="77777777" w:rsidR="00DD3807" w:rsidRDefault="00DD3807" w:rsidP="002A3A22"/>
            </w:tc>
          </w:tr>
          <w:tr w:rsidR="00DD3807" w:rsidRPr="00A837F1" w14:paraId="306221DB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ED484BB" w14:textId="77777777" w:rsidR="00DD3807" w:rsidRPr="00A837F1" w:rsidRDefault="00DD3807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79F4C442" w14:textId="77777777" w:rsidR="00DD3807" w:rsidRPr="00A837F1" w:rsidRDefault="00DD3807" w:rsidP="002A3A22"/>
            </w:tc>
            <w:tc>
              <w:tcPr>
                <w:tcW w:w="1243" w:type="dxa"/>
              </w:tcPr>
              <w:p w14:paraId="3E1A1F5F" w14:textId="77777777" w:rsidR="00DD3807" w:rsidRDefault="00DD3807" w:rsidP="002A3A22"/>
            </w:tc>
            <w:tc>
              <w:tcPr>
                <w:tcW w:w="1276" w:type="dxa"/>
              </w:tcPr>
              <w:p w14:paraId="0B32620C" w14:textId="77777777" w:rsidR="00DD3807" w:rsidRDefault="00DD3807" w:rsidP="002A3A22"/>
            </w:tc>
            <w:tc>
              <w:tcPr>
                <w:tcW w:w="2891" w:type="dxa"/>
              </w:tcPr>
              <w:p w14:paraId="26E8145E" w14:textId="77777777" w:rsidR="00DD3807" w:rsidRDefault="00DD3807" w:rsidP="002A3A22"/>
            </w:tc>
          </w:tr>
          <w:tr w:rsidR="00DD3807" w:rsidRPr="00A837F1" w14:paraId="747B0692" w14:textId="77777777" w:rsidTr="003C40E6">
            <w:trPr>
              <w:trHeight w:val="276"/>
              <w:jc w:val="center"/>
            </w:trPr>
            <w:tc>
              <w:tcPr>
                <w:tcW w:w="516" w:type="dxa"/>
                <w:vAlign w:val="center"/>
              </w:tcPr>
              <w:p w14:paraId="3FB9A1E1" w14:textId="77777777" w:rsidR="00DD3807" w:rsidRPr="00A837F1" w:rsidRDefault="00DD3807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4F840DFA" w14:textId="77777777" w:rsidR="00DD3807" w:rsidRPr="00A837F1" w:rsidRDefault="00DD3807" w:rsidP="002A3A22"/>
            </w:tc>
            <w:tc>
              <w:tcPr>
                <w:tcW w:w="1243" w:type="dxa"/>
              </w:tcPr>
              <w:p w14:paraId="1819167A" w14:textId="77777777" w:rsidR="00DD3807" w:rsidRPr="00A837F1" w:rsidRDefault="00DD3807" w:rsidP="002A3A22"/>
            </w:tc>
            <w:tc>
              <w:tcPr>
                <w:tcW w:w="1276" w:type="dxa"/>
              </w:tcPr>
              <w:p w14:paraId="157FF3F4" w14:textId="77777777" w:rsidR="00DD3807" w:rsidRPr="00A837F1" w:rsidRDefault="00DD3807" w:rsidP="002A3A22"/>
            </w:tc>
            <w:tc>
              <w:tcPr>
                <w:tcW w:w="2891" w:type="dxa"/>
              </w:tcPr>
              <w:p w14:paraId="68BEA2DE" w14:textId="77777777" w:rsidR="00DD3807" w:rsidRPr="00A837F1" w:rsidRDefault="00DD3807" w:rsidP="002A3A22"/>
            </w:tc>
          </w:tr>
          <w:tr w:rsidR="00DD3807" w:rsidRPr="00A837F1" w14:paraId="1B2AA83B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2EB80CC5" w14:textId="77777777" w:rsidR="00DD3807" w:rsidRPr="00A837F1" w:rsidRDefault="00DD3807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65CEB39C" w14:textId="77777777" w:rsidR="00DD3807" w:rsidRPr="00A837F1" w:rsidRDefault="00DD3807" w:rsidP="002A3A22"/>
            </w:tc>
            <w:tc>
              <w:tcPr>
                <w:tcW w:w="1243" w:type="dxa"/>
              </w:tcPr>
              <w:p w14:paraId="45CD63E7" w14:textId="77777777" w:rsidR="00DD3807" w:rsidRDefault="00DD3807" w:rsidP="002A3A22"/>
            </w:tc>
            <w:tc>
              <w:tcPr>
                <w:tcW w:w="1276" w:type="dxa"/>
              </w:tcPr>
              <w:p w14:paraId="737E74E6" w14:textId="77777777" w:rsidR="00DD3807" w:rsidRDefault="00DD3807" w:rsidP="002A3A22"/>
            </w:tc>
            <w:tc>
              <w:tcPr>
                <w:tcW w:w="2891" w:type="dxa"/>
              </w:tcPr>
              <w:p w14:paraId="55578F8B" w14:textId="77777777" w:rsidR="00DD3807" w:rsidRDefault="00DD3807" w:rsidP="002A3A22"/>
            </w:tc>
          </w:tr>
          <w:tr w:rsidR="00DD3807" w:rsidRPr="00A837F1" w14:paraId="0B35B7DC" w14:textId="77777777" w:rsidTr="002A3A22">
            <w:trPr>
              <w:trHeight w:val="369"/>
              <w:jc w:val="center"/>
            </w:trPr>
            <w:tc>
              <w:tcPr>
                <w:tcW w:w="516" w:type="dxa"/>
                <w:vAlign w:val="center"/>
              </w:tcPr>
              <w:p w14:paraId="4E84A604" w14:textId="77777777" w:rsidR="00DD3807" w:rsidRPr="00A837F1" w:rsidRDefault="00DD3807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51E1C556" w14:textId="77777777" w:rsidR="00DD3807" w:rsidRPr="00A837F1" w:rsidRDefault="00DD3807" w:rsidP="002A3A22"/>
            </w:tc>
            <w:tc>
              <w:tcPr>
                <w:tcW w:w="1243" w:type="dxa"/>
              </w:tcPr>
              <w:p w14:paraId="5D5C64EF" w14:textId="77777777" w:rsidR="00DD3807" w:rsidRPr="00A837F1" w:rsidRDefault="00DD3807" w:rsidP="002A3A22"/>
            </w:tc>
            <w:tc>
              <w:tcPr>
                <w:tcW w:w="1276" w:type="dxa"/>
              </w:tcPr>
              <w:p w14:paraId="3C9905DB" w14:textId="77777777" w:rsidR="00DD3807" w:rsidRPr="00A837F1" w:rsidRDefault="00DD3807" w:rsidP="002A3A22"/>
            </w:tc>
            <w:tc>
              <w:tcPr>
                <w:tcW w:w="2891" w:type="dxa"/>
              </w:tcPr>
              <w:p w14:paraId="55828503" w14:textId="77777777" w:rsidR="00DD3807" w:rsidRPr="00A837F1" w:rsidRDefault="00DD3807" w:rsidP="002A3A22"/>
            </w:tc>
          </w:tr>
          <w:tr w:rsidR="00DD3807" w:rsidRPr="00A837F1" w14:paraId="631289EE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26DB1863" w14:textId="77777777" w:rsidR="00DD3807" w:rsidRPr="00A837F1" w:rsidRDefault="00DD3807" w:rsidP="002A3A22">
                <w:pPr>
                  <w:jc w:val="center"/>
                </w:pPr>
                <w:r w:rsidRPr="00A837F1">
                  <w:lastRenderedPageBreak/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3E4360E9" w14:textId="77777777" w:rsidR="00DD3807" w:rsidRPr="00A837F1" w:rsidRDefault="00DD3807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39E9A768" w14:textId="77777777" w:rsidR="00DD3807" w:rsidRPr="00A837F1" w:rsidRDefault="00DD3807" w:rsidP="002A3A22"/>
            </w:tc>
            <w:tc>
              <w:tcPr>
                <w:tcW w:w="1276" w:type="dxa"/>
              </w:tcPr>
              <w:p w14:paraId="53C815AD" w14:textId="77777777" w:rsidR="00DD3807" w:rsidRPr="00A837F1" w:rsidRDefault="00DD3807" w:rsidP="002A3A22"/>
            </w:tc>
            <w:tc>
              <w:tcPr>
                <w:tcW w:w="2891" w:type="dxa"/>
              </w:tcPr>
              <w:p w14:paraId="3DF45FF8" w14:textId="77777777" w:rsidR="00DD3807" w:rsidRPr="00A837F1" w:rsidRDefault="00DD3807" w:rsidP="002A3A22"/>
            </w:tc>
          </w:tr>
          <w:tr w:rsidR="0032228D" w:rsidRPr="00A837F1" w14:paraId="4D45D45A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0F8C316E" w14:textId="77777777" w:rsidR="0032228D" w:rsidRPr="00A837F1" w:rsidRDefault="0032228D" w:rsidP="002A3A22">
                <w:pPr>
                  <w:jc w:val="center"/>
                </w:pPr>
              </w:p>
            </w:tc>
            <w:tc>
              <w:tcPr>
                <w:tcW w:w="2914" w:type="dxa"/>
                <w:vAlign w:val="center"/>
              </w:tcPr>
              <w:p w14:paraId="10510AE7" w14:textId="77777777" w:rsidR="0032228D" w:rsidRPr="00A837F1" w:rsidRDefault="0032228D" w:rsidP="002A3A22"/>
            </w:tc>
            <w:tc>
              <w:tcPr>
                <w:tcW w:w="1243" w:type="dxa"/>
              </w:tcPr>
              <w:p w14:paraId="101BED67" w14:textId="77777777" w:rsidR="0032228D" w:rsidRPr="00A837F1" w:rsidRDefault="0032228D" w:rsidP="002A3A22"/>
            </w:tc>
            <w:tc>
              <w:tcPr>
                <w:tcW w:w="1276" w:type="dxa"/>
              </w:tcPr>
              <w:p w14:paraId="1A6F45B6" w14:textId="77777777" w:rsidR="0032228D" w:rsidRPr="00A837F1" w:rsidRDefault="0032228D" w:rsidP="002A3A22"/>
            </w:tc>
            <w:tc>
              <w:tcPr>
                <w:tcW w:w="2891" w:type="dxa"/>
              </w:tcPr>
              <w:p w14:paraId="39D220EC" w14:textId="77777777" w:rsidR="0032228D" w:rsidRPr="00A837F1" w:rsidRDefault="0032228D" w:rsidP="002A3A22"/>
            </w:tc>
          </w:tr>
        </w:tbl>
        <w:p w14:paraId="675C7163" w14:textId="754EAE80" w:rsidR="004B1A5E" w:rsidRPr="0032228D" w:rsidRDefault="0032228D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>
            <w:rPr>
              <w:rFonts w:ascii="Garamond" w:hAnsi="Garamond"/>
              <w:color w:val="auto"/>
            </w:rPr>
            <w:t xml:space="preserve"> </w:t>
          </w:r>
          <w:r w:rsidR="004B1A5E" w:rsidRPr="0032228D">
            <w:rPr>
              <w:rFonts w:ascii="Garamond" w:hAnsi="Garamond"/>
              <w:color w:val="auto"/>
            </w:rPr>
            <w:t xml:space="preserve">Áreas de acopio de muestras </w:t>
          </w:r>
        </w:p>
        <w:p w14:paraId="7F183744" w14:textId="564ADFC3" w:rsidR="00B2704C" w:rsidRPr="00D43820" w:rsidRDefault="004B1A5E" w:rsidP="00B2704C">
          <w:pPr>
            <w:rPr>
              <w:i/>
            </w:rPr>
          </w:pPr>
          <w:r w:rsidRPr="00B2704C">
            <w:rPr>
              <w:i/>
            </w:rPr>
            <w:t>En este apartado describirá las acciones o actividades necesarias para acondicionar una superficie destinada al acopio de materiales de muestreo y excedentes, incluye muestras de suelo, rocas, sondajes de polvo y testigos.</w:t>
          </w:r>
          <w:r w:rsidR="00B2704C" w:rsidRPr="00B2704C">
            <w:rPr>
              <w:i/>
              <w:iCs/>
              <w:color w:val="FF0000"/>
              <w:lang w:val="es-HN"/>
            </w:rPr>
            <w:t xml:space="preserve"> 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B2704C">
            <w:rPr>
              <w:i/>
              <w:iCs/>
              <w:color w:val="FF0000"/>
              <w:lang w:val="es-HN"/>
            </w:rPr>
            <w:t>en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B2704C">
            <w:rPr>
              <w:i/>
              <w:iCs/>
              <w:color w:val="FF0000"/>
              <w:lang w:val="es-HN"/>
            </w:rPr>
            <w:t>el documento.</w:t>
          </w:r>
        </w:p>
        <w:p w14:paraId="7AA2C8BD" w14:textId="69712C59" w:rsidR="00FB42CE" w:rsidRDefault="00FB42CE" w:rsidP="00B2704C"/>
        <w:p w14:paraId="51FC04D4" w14:textId="3EB53F32" w:rsidR="004B1A5E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4A464950" w14:textId="77777777" w:rsidR="00B2704C" w:rsidRDefault="00B2704C" w:rsidP="00FB42C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B2704C" w:rsidRPr="00A837F1" w14:paraId="48342E5F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7641DBC8" w14:textId="77777777" w:rsidR="00B2704C" w:rsidRPr="00A837F1" w:rsidRDefault="00B2704C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57997C9E" w14:textId="77777777" w:rsidR="00B2704C" w:rsidRPr="00A837F1" w:rsidRDefault="00B2704C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364EA812" w14:textId="77777777" w:rsidR="00B2704C" w:rsidRPr="00A837F1" w:rsidRDefault="00B2704C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029278E2" w14:textId="77777777" w:rsidR="00B2704C" w:rsidRPr="00A837F1" w:rsidRDefault="00B2704C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B2704C" w:rsidRPr="00A837F1" w14:paraId="5CA9A7DD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14E3DC2A" w14:textId="77777777" w:rsidR="00B2704C" w:rsidRPr="00A837F1" w:rsidRDefault="00B2704C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04820616" w14:textId="77777777" w:rsidR="00B2704C" w:rsidRDefault="00B2704C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0B3030C5" w14:textId="77777777" w:rsidR="00B2704C" w:rsidRPr="00A837F1" w:rsidRDefault="00B2704C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52CBA093" w14:textId="77777777" w:rsidR="00B2704C" w:rsidRPr="00A837F1" w:rsidRDefault="00B2704C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68DC0B48" w14:textId="77777777" w:rsidR="00B2704C" w:rsidRPr="00A837F1" w:rsidRDefault="00B2704C" w:rsidP="002A3A22">
                <w:pPr>
                  <w:jc w:val="center"/>
                </w:pPr>
              </w:p>
            </w:tc>
          </w:tr>
          <w:tr w:rsidR="00B2704C" w:rsidRPr="00A837F1" w14:paraId="2471F7A3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7399B9E6" w14:textId="77777777" w:rsidR="00B2704C" w:rsidRPr="00A837F1" w:rsidRDefault="00B2704C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6B7DACFB" w14:textId="77777777" w:rsidR="00B2704C" w:rsidRPr="00A837F1" w:rsidRDefault="00B2704C" w:rsidP="002A3A22"/>
            </w:tc>
            <w:tc>
              <w:tcPr>
                <w:tcW w:w="1243" w:type="dxa"/>
              </w:tcPr>
              <w:p w14:paraId="4F61FFE9" w14:textId="77777777" w:rsidR="00B2704C" w:rsidRDefault="00B2704C" w:rsidP="002A3A22"/>
            </w:tc>
            <w:tc>
              <w:tcPr>
                <w:tcW w:w="1276" w:type="dxa"/>
              </w:tcPr>
              <w:p w14:paraId="7DA368AE" w14:textId="77777777" w:rsidR="00B2704C" w:rsidRDefault="00B2704C" w:rsidP="002A3A22"/>
            </w:tc>
            <w:tc>
              <w:tcPr>
                <w:tcW w:w="2891" w:type="dxa"/>
              </w:tcPr>
              <w:p w14:paraId="00F3CFA7" w14:textId="77777777" w:rsidR="00B2704C" w:rsidRDefault="00B2704C" w:rsidP="002A3A22"/>
            </w:tc>
          </w:tr>
          <w:tr w:rsidR="00B2704C" w:rsidRPr="00A837F1" w14:paraId="064AA1BB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4335E402" w14:textId="77777777" w:rsidR="00B2704C" w:rsidRPr="00A837F1" w:rsidRDefault="00B2704C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0579041F" w14:textId="77777777" w:rsidR="00B2704C" w:rsidRPr="00A837F1" w:rsidRDefault="00B2704C" w:rsidP="002A3A22"/>
            </w:tc>
            <w:tc>
              <w:tcPr>
                <w:tcW w:w="1243" w:type="dxa"/>
              </w:tcPr>
              <w:p w14:paraId="0E9FDDE6" w14:textId="77777777" w:rsidR="00B2704C" w:rsidRDefault="00B2704C" w:rsidP="002A3A22"/>
            </w:tc>
            <w:tc>
              <w:tcPr>
                <w:tcW w:w="1276" w:type="dxa"/>
              </w:tcPr>
              <w:p w14:paraId="261082B8" w14:textId="77777777" w:rsidR="00B2704C" w:rsidRDefault="00B2704C" w:rsidP="002A3A22"/>
            </w:tc>
            <w:tc>
              <w:tcPr>
                <w:tcW w:w="2891" w:type="dxa"/>
              </w:tcPr>
              <w:p w14:paraId="62738F3A" w14:textId="77777777" w:rsidR="00B2704C" w:rsidRDefault="00B2704C" w:rsidP="002A3A22"/>
            </w:tc>
          </w:tr>
          <w:tr w:rsidR="00B2704C" w:rsidRPr="00A837F1" w14:paraId="397EBE09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782B277F" w14:textId="77777777" w:rsidR="00B2704C" w:rsidRPr="00A837F1" w:rsidRDefault="00B2704C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2A97258E" w14:textId="77777777" w:rsidR="00B2704C" w:rsidRPr="00A837F1" w:rsidRDefault="00B2704C" w:rsidP="002A3A22"/>
            </w:tc>
            <w:tc>
              <w:tcPr>
                <w:tcW w:w="1243" w:type="dxa"/>
              </w:tcPr>
              <w:p w14:paraId="03887A27" w14:textId="77777777" w:rsidR="00B2704C" w:rsidRDefault="00B2704C" w:rsidP="002A3A22"/>
            </w:tc>
            <w:tc>
              <w:tcPr>
                <w:tcW w:w="1276" w:type="dxa"/>
              </w:tcPr>
              <w:p w14:paraId="25C2DB2C" w14:textId="77777777" w:rsidR="00B2704C" w:rsidRDefault="00B2704C" w:rsidP="002A3A22"/>
            </w:tc>
            <w:tc>
              <w:tcPr>
                <w:tcW w:w="2891" w:type="dxa"/>
              </w:tcPr>
              <w:p w14:paraId="3F5EF8E2" w14:textId="77777777" w:rsidR="00B2704C" w:rsidRDefault="00B2704C" w:rsidP="002A3A22"/>
            </w:tc>
          </w:tr>
          <w:tr w:rsidR="00B2704C" w:rsidRPr="00A837F1" w14:paraId="6C452BC1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4E4D2122" w14:textId="77777777" w:rsidR="00B2704C" w:rsidRPr="00A837F1" w:rsidRDefault="00B2704C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7FFCE239" w14:textId="77777777" w:rsidR="00B2704C" w:rsidRPr="00A837F1" w:rsidRDefault="00B2704C" w:rsidP="002A3A22"/>
            </w:tc>
            <w:tc>
              <w:tcPr>
                <w:tcW w:w="1243" w:type="dxa"/>
              </w:tcPr>
              <w:p w14:paraId="237FB2D9" w14:textId="77777777" w:rsidR="00B2704C" w:rsidRDefault="00B2704C" w:rsidP="002A3A22"/>
            </w:tc>
            <w:tc>
              <w:tcPr>
                <w:tcW w:w="1276" w:type="dxa"/>
              </w:tcPr>
              <w:p w14:paraId="74FCF855" w14:textId="77777777" w:rsidR="00B2704C" w:rsidRDefault="00B2704C" w:rsidP="002A3A22"/>
            </w:tc>
            <w:tc>
              <w:tcPr>
                <w:tcW w:w="2891" w:type="dxa"/>
              </w:tcPr>
              <w:p w14:paraId="27CFDC5A" w14:textId="77777777" w:rsidR="00B2704C" w:rsidRDefault="00B2704C" w:rsidP="002A3A22"/>
            </w:tc>
          </w:tr>
          <w:tr w:rsidR="00B2704C" w:rsidRPr="00A837F1" w14:paraId="26705769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34AC7AC2" w14:textId="77777777" w:rsidR="00B2704C" w:rsidRPr="00A837F1" w:rsidRDefault="00B2704C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57EE30D4" w14:textId="77777777" w:rsidR="00B2704C" w:rsidRPr="00A837F1" w:rsidRDefault="00B2704C" w:rsidP="002A3A22"/>
            </w:tc>
            <w:tc>
              <w:tcPr>
                <w:tcW w:w="1243" w:type="dxa"/>
              </w:tcPr>
              <w:p w14:paraId="67D41260" w14:textId="77777777" w:rsidR="00B2704C" w:rsidRDefault="00B2704C" w:rsidP="002A3A22"/>
            </w:tc>
            <w:tc>
              <w:tcPr>
                <w:tcW w:w="1276" w:type="dxa"/>
              </w:tcPr>
              <w:p w14:paraId="4DD1D327" w14:textId="77777777" w:rsidR="00B2704C" w:rsidRDefault="00B2704C" w:rsidP="002A3A22"/>
            </w:tc>
            <w:tc>
              <w:tcPr>
                <w:tcW w:w="2891" w:type="dxa"/>
              </w:tcPr>
              <w:p w14:paraId="059E56B0" w14:textId="77777777" w:rsidR="00B2704C" w:rsidRDefault="00B2704C" w:rsidP="002A3A22"/>
            </w:tc>
          </w:tr>
          <w:tr w:rsidR="00B2704C" w:rsidRPr="00A837F1" w14:paraId="698207D2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ED616D5" w14:textId="77777777" w:rsidR="00B2704C" w:rsidRPr="00A837F1" w:rsidRDefault="00B2704C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3636D25B" w14:textId="77777777" w:rsidR="00B2704C" w:rsidRPr="00A837F1" w:rsidRDefault="00B2704C" w:rsidP="002A3A22"/>
            </w:tc>
            <w:tc>
              <w:tcPr>
                <w:tcW w:w="1243" w:type="dxa"/>
              </w:tcPr>
              <w:p w14:paraId="7030B2E4" w14:textId="77777777" w:rsidR="00B2704C" w:rsidRDefault="00B2704C" w:rsidP="002A3A22"/>
            </w:tc>
            <w:tc>
              <w:tcPr>
                <w:tcW w:w="1276" w:type="dxa"/>
              </w:tcPr>
              <w:p w14:paraId="174BB9C2" w14:textId="77777777" w:rsidR="00B2704C" w:rsidRDefault="00B2704C" w:rsidP="002A3A22"/>
            </w:tc>
            <w:tc>
              <w:tcPr>
                <w:tcW w:w="2891" w:type="dxa"/>
              </w:tcPr>
              <w:p w14:paraId="4F2214BA" w14:textId="77777777" w:rsidR="00B2704C" w:rsidRDefault="00B2704C" w:rsidP="002A3A22"/>
            </w:tc>
          </w:tr>
          <w:tr w:rsidR="00B2704C" w:rsidRPr="00A837F1" w14:paraId="3F3B6CF8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C7304D7" w14:textId="77777777" w:rsidR="00B2704C" w:rsidRPr="00A837F1" w:rsidRDefault="00B2704C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238D881F" w14:textId="77777777" w:rsidR="00B2704C" w:rsidRPr="00A837F1" w:rsidRDefault="00B2704C" w:rsidP="002A3A22"/>
            </w:tc>
            <w:tc>
              <w:tcPr>
                <w:tcW w:w="1243" w:type="dxa"/>
              </w:tcPr>
              <w:p w14:paraId="07ABC2D7" w14:textId="77777777" w:rsidR="00B2704C" w:rsidRDefault="00B2704C" w:rsidP="002A3A22"/>
            </w:tc>
            <w:tc>
              <w:tcPr>
                <w:tcW w:w="1276" w:type="dxa"/>
              </w:tcPr>
              <w:p w14:paraId="635E60B6" w14:textId="77777777" w:rsidR="00B2704C" w:rsidRDefault="00B2704C" w:rsidP="002A3A22"/>
            </w:tc>
            <w:tc>
              <w:tcPr>
                <w:tcW w:w="2891" w:type="dxa"/>
              </w:tcPr>
              <w:p w14:paraId="36B0FF35" w14:textId="77777777" w:rsidR="00B2704C" w:rsidRDefault="00B2704C" w:rsidP="002A3A22"/>
            </w:tc>
          </w:tr>
          <w:tr w:rsidR="00B2704C" w:rsidRPr="00A837F1" w14:paraId="400E4275" w14:textId="77777777" w:rsidTr="003E72D6">
            <w:trPr>
              <w:trHeight w:val="176"/>
              <w:jc w:val="center"/>
            </w:trPr>
            <w:tc>
              <w:tcPr>
                <w:tcW w:w="516" w:type="dxa"/>
                <w:vAlign w:val="center"/>
              </w:tcPr>
              <w:p w14:paraId="65D04254" w14:textId="77777777" w:rsidR="00B2704C" w:rsidRPr="00A837F1" w:rsidRDefault="00B2704C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018D815D" w14:textId="77777777" w:rsidR="00B2704C" w:rsidRPr="00A837F1" w:rsidRDefault="00B2704C" w:rsidP="002A3A22"/>
            </w:tc>
            <w:tc>
              <w:tcPr>
                <w:tcW w:w="1243" w:type="dxa"/>
              </w:tcPr>
              <w:p w14:paraId="2CA86F07" w14:textId="77777777" w:rsidR="00B2704C" w:rsidRPr="00A837F1" w:rsidRDefault="00B2704C" w:rsidP="002A3A22"/>
            </w:tc>
            <w:tc>
              <w:tcPr>
                <w:tcW w:w="1276" w:type="dxa"/>
              </w:tcPr>
              <w:p w14:paraId="54B839C2" w14:textId="77777777" w:rsidR="00B2704C" w:rsidRPr="00A837F1" w:rsidRDefault="00B2704C" w:rsidP="002A3A22"/>
            </w:tc>
            <w:tc>
              <w:tcPr>
                <w:tcW w:w="2891" w:type="dxa"/>
              </w:tcPr>
              <w:p w14:paraId="3A8CA121" w14:textId="77777777" w:rsidR="00B2704C" w:rsidRPr="00A837F1" w:rsidRDefault="00B2704C" w:rsidP="002A3A22"/>
            </w:tc>
          </w:tr>
          <w:tr w:rsidR="00B2704C" w:rsidRPr="00A837F1" w14:paraId="70A497D1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7E1869AD" w14:textId="77777777" w:rsidR="00B2704C" w:rsidRPr="00A837F1" w:rsidRDefault="00B2704C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099B16A0" w14:textId="77777777" w:rsidR="00B2704C" w:rsidRPr="00A837F1" w:rsidRDefault="00B2704C" w:rsidP="002A3A22"/>
            </w:tc>
            <w:tc>
              <w:tcPr>
                <w:tcW w:w="1243" w:type="dxa"/>
              </w:tcPr>
              <w:p w14:paraId="1DBFA682" w14:textId="77777777" w:rsidR="00B2704C" w:rsidRDefault="00B2704C" w:rsidP="002A3A22"/>
            </w:tc>
            <w:tc>
              <w:tcPr>
                <w:tcW w:w="1276" w:type="dxa"/>
              </w:tcPr>
              <w:p w14:paraId="5C638D69" w14:textId="77777777" w:rsidR="00B2704C" w:rsidRDefault="00B2704C" w:rsidP="002A3A22"/>
            </w:tc>
            <w:tc>
              <w:tcPr>
                <w:tcW w:w="2891" w:type="dxa"/>
              </w:tcPr>
              <w:p w14:paraId="7234DA38" w14:textId="77777777" w:rsidR="00B2704C" w:rsidRDefault="00B2704C" w:rsidP="002A3A22"/>
            </w:tc>
          </w:tr>
          <w:tr w:rsidR="00B2704C" w:rsidRPr="00A837F1" w14:paraId="634725DB" w14:textId="77777777" w:rsidTr="003E72D6">
            <w:trPr>
              <w:trHeight w:val="254"/>
              <w:jc w:val="center"/>
            </w:trPr>
            <w:tc>
              <w:tcPr>
                <w:tcW w:w="516" w:type="dxa"/>
                <w:vAlign w:val="center"/>
              </w:tcPr>
              <w:p w14:paraId="75612854" w14:textId="77777777" w:rsidR="00B2704C" w:rsidRPr="00A837F1" w:rsidRDefault="00B2704C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2B552503" w14:textId="77777777" w:rsidR="00B2704C" w:rsidRPr="00A837F1" w:rsidRDefault="00B2704C" w:rsidP="002A3A22"/>
            </w:tc>
            <w:tc>
              <w:tcPr>
                <w:tcW w:w="1243" w:type="dxa"/>
              </w:tcPr>
              <w:p w14:paraId="7C79BFB9" w14:textId="77777777" w:rsidR="00B2704C" w:rsidRPr="00A837F1" w:rsidRDefault="00B2704C" w:rsidP="002A3A22"/>
            </w:tc>
            <w:tc>
              <w:tcPr>
                <w:tcW w:w="1276" w:type="dxa"/>
              </w:tcPr>
              <w:p w14:paraId="65BD2207" w14:textId="77777777" w:rsidR="00B2704C" w:rsidRPr="00A837F1" w:rsidRDefault="00B2704C" w:rsidP="002A3A22"/>
            </w:tc>
            <w:tc>
              <w:tcPr>
                <w:tcW w:w="2891" w:type="dxa"/>
              </w:tcPr>
              <w:p w14:paraId="23CF5045" w14:textId="77777777" w:rsidR="00B2704C" w:rsidRPr="00A837F1" w:rsidRDefault="00B2704C" w:rsidP="002A3A22"/>
            </w:tc>
          </w:tr>
          <w:tr w:rsidR="00B2704C" w:rsidRPr="00A837F1" w14:paraId="4AC9E724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B8424A4" w14:textId="77777777" w:rsidR="00B2704C" w:rsidRPr="00A837F1" w:rsidRDefault="00B2704C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77E7880" w14:textId="77777777" w:rsidR="00B2704C" w:rsidRPr="00A837F1" w:rsidRDefault="00B2704C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29E1A6EF" w14:textId="77777777" w:rsidR="00B2704C" w:rsidRPr="00A837F1" w:rsidRDefault="00B2704C" w:rsidP="002A3A22"/>
            </w:tc>
            <w:tc>
              <w:tcPr>
                <w:tcW w:w="1276" w:type="dxa"/>
              </w:tcPr>
              <w:p w14:paraId="50CDEFE5" w14:textId="77777777" w:rsidR="00B2704C" w:rsidRPr="00A837F1" w:rsidRDefault="00B2704C" w:rsidP="002A3A22"/>
            </w:tc>
            <w:tc>
              <w:tcPr>
                <w:tcW w:w="2891" w:type="dxa"/>
              </w:tcPr>
              <w:p w14:paraId="07791291" w14:textId="77777777" w:rsidR="00B2704C" w:rsidRPr="00A837F1" w:rsidRDefault="00B2704C" w:rsidP="002A3A22"/>
            </w:tc>
          </w:tr>
        </w:tbl>
        <w:p w14:paraId="51D09EC6" w14:textId="4B680159" w:rsidR="00B2704C" w:rsidRDefault="00B2704C" w:rsidP="00B2704C">
          <w:pPr>
            <w:pStyle w:val="Ttulo3"/>
            <w:rPr>
              <w:rFonts w:ascii="Garamond" w:hAnsi="Garamond"/>
              <w:color w:val="auto"/>
              <w:highlight w:val="green"/>
            </w:rPr>
          </w:pPr>
        </w:p>
        <w:p w14:paraId="1FC89A7E" w14:textId="35D93ADE" w:rsidR="004B1A5E" w:rsidRPr="0032228D" w:rsidRDefault="0032228D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>
            <w:rPr>
              <w:rFonts w:ascii="Garamond" w:hAnsi="Garamond"/>
              <w:color w:val="auto"/>
            </w:rPr>
            <w:t xml:space="preserve"> </w:t>
          </w:r>
          <w:r w:rsidR="004B1A5E" w:rsidRPr="0032228D">
            <w:rPr>
              <w:rFonts w:ascii="Garamond" w:hAnsi="Garamond"/>
              <w:color w:val="auto"/>
            </w:rPr>
            <w:t xml:space="preserve">Labores subterráneas de exploración </w:t>
          </w:r>
        </w:p>
        <w:p w14:paraId="5647787B" w14:textId="77777777" w:rsidR="00B2704C" w:rsidRPr="00B2704C" w:rsidRDefault="00B2704C" w:rsidP="00B2704C"/>
        <w:p w14:paraId="3CC96BC2" w14:textId="7C21A241" w:rsidR="00FB42CE" w:rsidRDefault="004B1A5E" w:rsidP="00B2704C">
          <w:pPr>
            <w:rPr>
              <w:i/>
              <w:iCs/>
              <w:color w:val="FF0000"/>
              <w:lang w:val="es-HN"/>
            </w:rPr>
          </w:pPr>
          <w:r w:rsidRPr="00B2704C">
            <w:rPr>
              <w:i/>
            </w:rPr>
            <w:t>En este apartado describirá las acciones o actividades necesarias para realizar excavaciones mecánicas o mediante el uso de explosivos para el reconocimiento de la geología, estructura y mineralización de rocas favorables para obtener minerales de interés económico.</w:t>
          </w:r>
          <w:r w:rsidR="00B2704C" w:rsidRPr="00B2704C">
            <w:rPr>
              <w:i/>
              <w:iCs/>
              <w:color w:val="FF0000"/>
              <w:lang w:val="es-HN"/>
            </w:rPr>
            <w:t xml:space="preserve"> 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B2704C">
            <w:rPr>
              <w:i/>
              <w:iCs/>
              <w:color w:val="FF0000"/>
              <w:lang w:val="es-HN"/>
            </w:rPr>
            <w:t>en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B2704C">
            <w:rPr>
              <w:i/>
              <w:iCs/>
              <w:color w:val="FF0000"/>
              <w:lang w:val="es-HN"/>
            </w:rPr>
            <w:t>el documento.</w:t>
          </w:r>
        </w:p>
        <w:p w14:paraId="315A877C" w14:textId="77777777" w:rsidR="00B2704C" w:rsidRDefault="00B2704C" w:rsidP="00B2704C"/>
        <w:p w14:paraId="1637C7DF" w14:textId="6378B3AE" w:rsidR="004B1A5E" w:rsidRDefault="004B1A5E" w:rsidP="00FB42CE">
          <w:r w:rsidRPr="00FB42C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B2704C" w:rsidRPr="00A837F1" w14:paraId="350184BF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05182832" w14:textId="77777777" w:rsidR="00B2704C" w:rsidRPr="00A837F1" w:rsidRDefault="00B2704C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0ACAC2DC" w14:textId="77777777" w:rsidR="00B2704C" w:rsidRPr="00A837F1" w:rsidRDefault="00B2704C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1FA22A58" w14:textId="77777777" w:rsidR="00B2704C" w:rsidRPr="00A837F1" w:rsidRDefault="00B2704C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2B3F4331" w14:textId="77777777" w:rsidR="00B2704C" w:rsidRPr="00A837F1" w:rsidRDefault="00B2704C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B2704C" w:rsidRPr="00A837F1" w14:paraId="44FB9861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164E53FA" w14:textId="77777777" w:rsidR="00B2704C" w:rsidRPr="00A837F1" w:rsidRDefault="00B2704C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55F86753" w14:textId="77777777" w:rsidR="00B2704C" w:rsidRDefault="00B2704C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35A0BC43" w14:textId="77777777" w:rsidR="00B2704C" w:rsidRPr="00A837F1" w:rsidRDefault="00B2704C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2631966" w14:textId="77777777" w:rsidR="00B2704C" w:rsidRPr="00A837F1" w:rsidRDefault="00B2704C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5ED24DB2" w14:textId="77777777" w:rsidR="00B2704C" w:rsidRPr="00A837F1" w:rsidRDefault="00B2704C" w:rsidP="002A3A22">
                <w:pPr>
                  <w:jc w:val="center"/>
                </w:pPr>
              </w:p>
            </w:tc>
          </w:tr>
          <w:tr w:rsidR="00B2704C" w:rsidRPr="00A837F1" w14:paraId="275A7B90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3119E9A" w14:textId="77777777" w:rsidR="00B2704C" w:rsidRPr="00A837F1" w:rsidRDefault="00B2704C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55FE39DC" w14:textId="77777777" w:rsidR="00B2704C" w:rsidRPr="00A837F1" w:rsidRDefault="00B2704C" w:rsidP="002A3A22"/>
            </w:tc>
            <w:tc>
              <w:tcPr>
                <w:tcW w:w="1243" w:type="dxa"/>
              </w:tcPr>
              <w:p w14:paraId="14FE8472" w14:textId="77777777" w:rsidR="00B2704C" w:rsidRDefault="00B2704C" w:rsidP="002A3A22"/>
            </w:tc>
            <w:tc>
              <w:tcPr>
                <w:tcW w:w="1276" w:type="dxa"/>
              </w:tcPr>
              <w:p w14:paraId="032BB387" w14:textId="77777777" w:rsidR="00B2704C" w:rsidRDefault="00B2704C" w:rsidP="002A3A22"/>
            </w:tc>
            <w:tc>
              <w:tcPr>
                <w:tcW w:w="2891" w:type="dxa"/>
              </w:tcPr>
              <w:p w14:paraId="3E92F8AB" w14:textId="77777777" w:rsidR="00B2704C" w:rsidRDefault="00B2704C" w:rsidP="002A3A22"/>
            </w:tc>
          </w:tr>
          <w:tr w:rsidR="00B2704C" w:rsidRPr="00A837F1" w14:paraId="0876F75E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542F9B6" w14:textId="77777777" w:rsidR="00B2704C" w:rsidRPr="00A837F1" w:rsidRDefault="00B2704C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05729004" w14:textId="77777777" w:rsidR="00B2704C" w:rsidRPr="00A837F1" w:rsidRDefault="00B2704C" w:rsidP="002A3A22"/>
            </w:tc>
            <w:tc>
              <w:tcPr>
                <w:tcW w:w="1243" w:type="dxa"/>
              </w:tcPr>
              <w:p w14:paraId="170B9537" w14:textId="77777777" w:rsidR="00B2704C" w:rsidRDefault="00B2704C" w:rsidP="002A3A22"/>
            </w:tc>
            <w:tc>
              <w:tcPr>
                <w:tcW w:w="1276" w:type="dxa"/>
              </w:tcPr>
              <w:p w14:paraId="32681574" w14:textId="77777777" w:rsidR="00B2704C" w:rsidRDefault="00B2704C" w:rsidP="002A3A22"/>
            </w:tc>
            <w:tc>
              <w:tcPr>
                <w:tcW w:w="2891" w:type="dxa"/>
              </w:tcPr>
              <w:p w14:paraId="5E0BDF00" w14:textId="77777777" w:rsidR="00B2704C" w:rsidRDefault="00B2704C" w:rsidP="002A3A22"/>
            </w:tc>
          </w:tr>
          <w:tr w:rsidR="00B2704C" w:rsidRPr="00A837F1" w14:paraId="5541FFEB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56FC87FF" w14:textId="77777777" w:rsidR="00B2704C" w:rsidRPr="00A837F1" w:rsidRDefault="00B2704C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30FA19FA" w14:textId="77777777" w:rsidR="00B2704C" w:rsidRPr="00A837F1" w:rsidRDefault="00B2704C" w:rsidP="002A3A22"/>
            </w:tc>
            <w:tc>
              <w:tcPr>
                <w:tcW w:w="1243" w:type="dxa"/>
              </w:tcPr>
              <w:p w14:paraId="05C36B95" w14:textId="77777777" w:rsidR="00B2704C" w:rsidRDefault="00B2704C" w:rsidP="002A3A22"/>
            </w:tc>
            <w:tc>
              <w:tcPr>
                <w:tcW w:w="1276" w:type="dxa"/>
              </w:tcPr>
              <w:p w14:paraId="3502EBDA" w14:textId="77777777" w:rsidR="00B2704C" w:rsidRDefault="00B2704C" w:rsidP="002A3A22"/>
            </w:tc>
            <w:tc>
              <w:tcPr>
                <w:tcW w:w="2891" w:type="dxa"/>
              </w:tcPr>
              <w:p w14:paraId="4C1ED0ED" w14:textId="77777777" w:rsidR="00B2704C" w:rsidRDefault="00B2704C" w:rsidP="002A3A22"/>
            </w:tc>
          </w:tr>
          <w:tr w:rsidR="00B2704C" w:rsidRPr="00A837F1" w14:paraId="51BD499F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6003C2D2" w14:textId="77777777" w:rsidR="00B2704C" w:rsidRPr="00A837F1" w:rsidRDefault="00B2704C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0B55D413" w14:textId="77777777" w:rsidR="00B2704C" w:rsidRPr="00A837F1" w:rsidRDefault="00B2704C" w:rsidP="002A3A22"/>
            </w:tc>
            <w:tc>
              <w:tcPr>
                <w:tcW w:w="1243" w:type="dxa"/>
              </w:tcPr>
              <w:p w14:paraId="76B591F3" w14:textId="77777777" w:rsidR="00B2704C" w:rsidRDefault="00B2704C" w:rsidP="002A3A22"/>
            </w:tc>
            <w:tc>
              <w:tcPr>
                <w:tcW w:w="1276" w:type="dxa"/>
              </w:tcPr>
              <w:p w14:paraId="2EAD0832" w14:textId="77777777" w:rsidR="00B2704C" w:rsidRDefault="00B2704C" w:rsidP="002A3A22"/>
            </w:tc>
            <w:tc>
              <w:tcPr>
                <w:tcW w:w="2891" w:type="dxa"/>
              </w:tcPr>
              <w:p w14:paraId="3F2035D0" w14:textId="77777777" w:rsidR="00B2704C" w:rsidRDefault="00B2704C" w:rsidP="002A3A22"/>
            </w:tc>
          </w:tr>
          <w:tr w:rsidR="00B2704C" w:rsidRPr="00A837F1" w14:paraId="4481DEF2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5BE4987" w14:textId="77777777" w:rsidR="00B2704C" w:rsidRPr="00A837F1" w:rsidRDefault="00B2704C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5017A80B" w14:textId="77777777" w:rsidR="00B2704C" w:rsidRPr="00A837F1" w:rsidRDefault="00B2704C" w:rsidP="002A3A22"/>
            </w:tc>
            <w:tc>
              <w:tcPr>
                <w:tcW w:w="1243" w:type="dxa"/>
              </w:tcPr>
              <w:p w14:paraId="36968C55" w14:textId="77777777" w:rsidR="00B2704C" w:rsidRDefault="00B2704C" w:rsidP="002A3A22"/>
            </w:tc>
            <w:tc>
              <w:tcPr>
                <w:tcW w:w="1276" w:type="dxa"/>
              </w:tcPr>
              <w:p w14:paraId="489266A7" w14:textId="77777777" w:rsidR="00B2704C" w:rsidRDefault="00B2704C" w:rsidP="002A3A22"/>
            </w:tc>
            <w:tc>
              <w:tcPr>
                <w:tcW w:w="2891" w:type="dxa"/>
              </w:tcPr>
              <w:p w14:paraId="33790357" w14:textId="77777777" w:rsidR="00B2704C" w:rsidRDefault="00B2704C" w:rsidP="002A3A22"/>
            </w:tc>
          </w:tr>
          <w:tr w:rsidR="00B2704C" w:rsidRPr="00A837F1" w14:paraId="7A7BA4B0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552C88C" w14:textId="77777777" w:rsidR="00B2704C" w:rsidRPr="00A837F1" w:rsidRDefault="00B2704C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13E48C83" w14:textId="77777777" w:rsidR="00B2704C" w:rsidRPr="00A837F1" w:rsidRDefault="00B2704C" w:rsidP="002A3A22"/>
            </w:tc>
            <w:tc>
              <w:tcPr>
                <w:tcW w:w="1243" w:type="dxa"/>
              </w:tcPr>
              <w:p w14:paraId="41EF3569" w14:textId="77777777" w:rsidR="00B2704C" w:rsidRDefault="00B2704C" w:rsidP="002A3A22"/>
            </w:tc>
            <w:tc>
              <w:tcPr>
                <w:tcW w:w="1276" w:type="dxa"/>
              </w:tcPr>
              <w:p w14:paraId="10E0E35A" w14:textId="77777777" w:rsidR="00B2704C" w:rsidRDefault="00B2704C" w:rsidP="002A3A22"/>
            </w:tc>
            <w:tc>
              <w:tcPr>
                <w:tcW w:w="2891" w:type="dxa"/>
              </w:tcPr>
              <w:p w14:paraId="1E7E9DE2" w14:textId="77777777" w:rsidR="00B2704C" w:rsidRDefault="00B2704C" w:rsidP="002A3A22"/>
            </w:tc>
          </w:tr>
          <w:tr w:rsidR="00B2704C" w:rsidRPr="00A837F1" w14:paraId="403FDD1F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7469FFFA" w14:textId="77777777" w:rsidR="00B2704C" w:rsidRPr="00A837F1" w:rsidRDefault="00B2704C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218E0665" w14:textId="77777777" w:rsidR="00B2704C" w:rsidRPr="00A837F1" w:rsidRDefault="00B2704C" w:rsidP="002A3A22"/>
            </w:tc>
            <w:tc>
              <w:tcPr>
                <w:tcW w:w="1243" w:type="dxa"/>
              </w:tcPr>
              <w:p w14:paraId="60980BCF" w14:textId="77777777" w:rsidR="00B2704C" w:rsidRDefault="00B2704C" w:rsidP="002A3A22"/>
            </w:tc>
            <w:tc>
              <w:tcPr>
                <w:tcW w:w="1276" w:type="dxa"/>
              </w:tcPr>
              <w:p w14:paraId="4409EA1A" w14:textId="77777777" w:rsidR="00B2704C" w:rsidRDefault="00B2704C" w:rsidP="002A3A22"/>
            </w:tc>
            <w:tc>
              <w:tcPr>
                <w:tcW w:w="2891" w:type="dxa"/>
              </w:tcPr>
              <w:p w14:paraId="4B66C27C" w14:textId="77777777" w:rsidR="00B2704C" w:rsidRDefault="00B2704C" w:rsidP="002A3A22"/>
            </w:tc>
          </w:tr>
          <w:tr w:rsidR="00B2704C" w:rsidRPr="00A837F1" w14:paraId="457E5E2A" w14:textId="77777777" w:rsidTr="003E72D6">
            <w:trPr>
              <w:trHeight w:val="156"/>
              <w:jc w:val="center"/>
            </w:trPr>
            <w:tc>
              <w:tcPr>
                <w:tcW w:w="516" w:type="dxa"/>
                <w:vAlign w:val="center"/>
              </w:tcPr>
              <w:p w14:paraId="6D12D270" w14:textId="77777777" w:rsidR="00B2704C" w:rsidRPr="00A837F1" w:rsidRDefault="00B2704C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06200D46" w14:textId="77777777" w:rsidR="00B2704C" w:rsidRPr="00A837F1" w:rsidRDefault="00B2704C" w:rsidP="002A3A22"/>
            </w:tc>
            <w:tc>
              <w:tcPr>
                <w:tcW w:w="1243" w:type="dxa"/>
              </w:tcPr>
              <w:p w14:paraId="16A9F034" w14:textId="77777777" w:rsidR="00B2704C" w:rsidRPr="00A837F1" w:rsidRDefault="00B2704C" w:rsidP="002A3A22"/>
            </w:tc>
            <w:tc>
              <w:tcPr>
                <w:tcW w:w="1276" w:type="dxa"/>
              </w:tcPr>
              <w:p w14:paraId="1070B018" w14:textId="77777777" w:rsidR="00B2704C" w:rsidRPr="00A837F1" w:rsidRDefault="00B2704C" w:rsidP="002A3A22"/>
            </w:tc>
            <w:tc>
              <w:tcPr>
                <w:tcW w:w="2891" w:type="dxa"/>
              </w:tcPr>
              <w:p w14:paraId="4E203AD8" w14:textId="77777777" w:rsidR="00B2704C" w:rsidRPr="00A837F1" w:rsidRDefault="00B2704C" w:rsidP="002A3A22"/>
            </w:tc>
          </w:tr>
          <w:tr w:rsidR="00B2704C" w:rsidRPr="00A837F1" w14:paraId="090E62E5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1BEF481A" w14:textId="77777777" w:rsidR="00B2704C" w:rsidRPr="00A837F1" w:rsidRDefault="00B2704C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45ADD4ED" w14:textId="77777777" w:rsidR="00B2704C" w:rsidRPr="00A837F1" w:rsidRDefault="00B2704C" w:rsidP="002A3A22"/>
            </w:tc>
            <w:tc>
              <w:tcPr>
                <w:tcW w:w="1243" w:type="dxa"/>
              </w:tcPr>
              <w:p w14:paraId="38CE6CE1" w14:textId="77777777" w:rsidR="00B2704C" w:rsidRDefault="00B2704C" w:rsidP="002A3A22"/>
            </w:tc>
            <w:tc>
              <w:tcPr>
                <w:tcW w:w="1276" w:type="dxa"/>
              </w:tcPr>
              <w:p w14:paraId="6233B2FA" w14:textId="77777777" w:rsidR="00B2704C" w:rsidRDefault="00B2704C" w:rsidP="002A3A22"/>
            </w:tc>
            <w:tc>
              <w:tcPr>
                <w:tcW w:w="2891" w:type="dxa"/>
              </w:tcPr>
              <w:p w14:paraId="74660658" w14:textId="77777777" w:rsidR="00B2704C" w:rsidRDefault="00B2704C" w:rsidP="002A3A22"/>
            </w:tc>
          </w:tr>
          <w:tr w:rsidR="00B2704C" w:rsidRPr="00A837F1" w14:paraId="1281CA2A" w14:textId="77777777" w:rsidTr="0072118A">
            <w:trPr>
              <w:trHeight w:val="188"/>
              <w:jc w:val="center"/>
            </w:trPr>
            <w:tc>
              <w:tcPr>
                <w:tcW w:w="516" w:type="dxa"/>
                <w:vAlign w:val="center"/>
              </w:tcPr>
              <w:p w14:paraId="07F4A7AA" w14:textId="77777777" w:rsidR="00B2704C" w:rsidRPr="00A837F1" w:rsidRDefault="00B2704C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4FD0C846" w14:textId="77777777" w:rsidR="00B2704C" w:rsidRPr="00A837F1" w:rsidRDefault="00B2704C" w:rsidP="002A3A22"/>
            </w:tc>
            <w:tc>
              <w:tcPr>
                <w:tcW w:w="1243" w:type="dxa"/>
              </w:tcPr>
              <w:p w14:paraId="17A00305" w14:textId="77777777" w:rsidR="00B2704C" w:rsidRPr="00A837F1" w:rsidRDefault="00B2704C" w:rsidP="002A3A22"/>
            </w:tc>
            <w:tc>
              <w:tcPr>
                <w:tcW w:w="1276" w:type="dxa"/>
              </w:tcPr>
              <w:p w14:paraId="70A08545" w14:textId="77777777" w:rsidR="00B2704C" w:rsidRPr="00A837F1" w:rsidRDefault="00B2704C" w:rsidP="002A3A22"/>
            </w:tc>
            <w:tc>
              <w:tcPr>
                <w:tcW w:w="2891" w:type="dxa"/>
              </w:tcPr>
              <w:p w14:paraId="59259995" w14:textId="77777777" w:rsidR="00B2704C" w:rsidRPr="00A837F1" w:rsidRDefault="00B2704C" w:rsidP="002A3A22"/>
            </w:tc>
          </w:tr>
          <w:tr w:rsidR="00B2704C" w:rsidRPr="00A837F1" w14:paraId="7B88A14A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1835695A" w14:textId="77777777" w:rsidR="00B2704C" w:rsidRPr="00A837F1" w:rsidRDefault="00B2704C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4176F18" w14:textId="77777777" w:rsidR="00B2704C" w:rsidRPr="00A837F1" w:rsidRDefault="00B2704C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220DDDE9" w14:textId="77777777" w:rsidR="00B2704C" w:rsidRPr="00A837F1" w:rsidRDefault="00B2704C" w:rsidP="002A3A22"/>
            </w:tc>
            <w:tc>
              <w:tcPr>
                <w:tcW w:w="1276" w:type="dxa"/>
              </w:tcPr>
              <w:p w14:paraId="09070698" w14:textId="77777777" w:rsidR="00B2704C" w:rsidRPr="00A837F1" w:rsidRDefault="00B2704C" w:rsidP="002A3A22"/>
            </w:tc>
            <w:tc>
              <w:tcPr>
                <w:tcW w:w="2891" w:type="dxa"/>
              </w:tcPr>
              <w:p w14:paraId="6D94AB9D" w14:textId="77777777" w:rsidR="00B2704C" w:rsidRPr="00A837F1" w:rsidRDefault="00B2704C" w:rsidP="002A3A22"/>
            </w:tc>
          </w:tr>
        </w:tbl>
        <w:p w14:paraId="17A5B8A1" w14:textId="219A7181" w:rsidR="004B1A5E" w:rsidRDefault="004B1A5E" w:rsidP="00B2704C"/>
        <w:p w14:paraId="3D0125D3" w14:textId="5B2B2C72" w:rsidR="0072118A" w:rsidRDefault="0072118A" w:rsidP="00B2704C"/>
        <w:p w14:paraId="225503AF" w14:textId="77777777" w:rsidR="0032228D" w:rsidRDefault="0032228D" w:rsidP="00B2704C"/>
        <w:p w14:paraId="079640E2" w14:textId="1ADF97D5" w:rsidR="004B1A5E" w:rsidRPr="0032228D" w:rsidRDefault="0032228D" w:rsidP="0032228D">
          <w:pPr>
            <w:pStyle w:val="Ttulo3"/>
            <w:numPr>
              <w:ilvl w:val="1"/>
              <w:numId w:val="45"/>
            </w:numPr>
            <w:rPr>
              <w:rFonts w:ascii="Garamond" w:hAnsi="Garamond"/>
              <w:color w:val="auto"/>
            </w:rPr>
          </w:pPr>
          <w:r>
            <w:rPr>
              <w:rFonts w:ascii="Garamond" w:hAnsi="Garamond"/>
              <w:color w:val="auto"/>
            </w:rPr>
            <w:t xml:space="preserve"> </w:t>
          </w:r>
          <w:r w:rsidR="004B1A5E" w:rsidRPr="0032228D">
            <w:rPr>
              <w:rFonts w:ascii="Garamond" w:hAnsi="Garamond"/>
              <w:color w:val="auto"/>
            </w:rPr>
            <w:t xml:space="preserve">Lodos de perforación </w:t>
          </w:r>
        </w:p>
        <w:p w14:paraId="099A8C1C" w14:textId="79B39349" w:rsidR="004B1A5E" w:rsidRPr="00B2704C" w:rsidRDefault="004B1A5E" w:rsidP="00B2704C">
          <w:pPr>
            <w:rPr>
              <w:i/>
            </w:rPr>
          </w:pPr>
          <w:r w:rsidRPr="00B2704C">
            <w:rPr>
              <w:i/>
            </w:rPr>
            <w:t>En este apartado describirá las acciones o actividades necesarias para el manejo de lodos de perforación que es una mezcla de arcillas, agua y productos químicos utilizada en las operaciones de perforación para lubricar y enfriar la barrena, para elevar hasta la superficie el material que va cortando la barrena, para evitar el colapso de las paredes del pozo y mantener bajo control el flujo ascendente del aceite o del gas.</w:t>
          </w:r>
          <w:r w:rsidR="00B2704C" w:rsidRPr="00B2704C">
            <w:rPr>
              <w:i/>
              <w:iCs/>
              <w:color w:val="FF0000"/>
              <w:lang w:val="es-HN"/>
            </w:rPr>
            <w:t xml:space="preserve"> 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B2704C">
            <w:rPr>
              <w:i/>
              <w:iCs/>
              <w:color w:val="FF0000"/>
              <w:lang w:val="es-HN"/>
            </w:rPr>
            <w:t>en</w:t>
          </w:r>
          <w:r w:rsidR="00B2704C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B2704C">
            <w:rPr>
              <w:i/>
              <w:iCs/>
              <w:color w:val="FF0000"/>
              <w:lang w:val="es-HN"/>
            </w:rPr>
            <w:t>el documento.</w:t>
          </w:r>
        </w:p>
        <w:p w14:paraId="08FDC6BF" w14:textId="77777777" w:rsidR="00C9611E" w:rsidRDefault="00C9611E" w:rsidP="004B1A5E">
          <w:pPr>
            <w:ind w:left="708"/>
          </w:pPr>
        </w:p>
        <w:p w14:paraId="068301A2" w14:textId="0007BAAF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43917263" w14:textId="77777777" w:rsidR="001F728A" w:rsidRDefault="001F728A" w:rsidP="00C9611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1F728A" w:rsidRPr="00A837F1" w14:paraId="73F45D15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261E5B40" w14:textId="77777777" w:rsidR="001F728A" w:rsidRPr="00A837F1" w:rsidRDefault="001F728A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759F77B2" w14:textId="77777777" w:rsidR="001F728A" w:rsidRPr="00A837F1" w:rsidRDefault="001F728A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01BFD284" w14:textId="77777777" w:rsidR="001F728A" w:rsidRPr="00A837F1" w:rsidRDefault="001F728A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36FBC654" w14:textId="77777777" w:rsidR="001F728A" w:rsidRPr="00A837F1" w:rsidRDefault="001F728A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1F728A" w:rsidRPr="00A837F1" w14:paraId="5A1B2700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00A3D3F0" w14:textId="77777777" w:rsidR="001F728A" w:rsidRPr="00A837F1" w:rsidRDefault="001F728A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2806417B" w14:textId="77777777" w:rsidR="001F728A" w:rsidRDefault="001F728A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130AD45E" w14:textId="77777777" w:rsidR="001F728A" w:rsidRPr="00A837F1" w:rsidRDefault="001F728A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2181E079" w14:textId="77777777" w:rsidR="001F728A" w:rsidRPr="00A837F1" w:rsidRDefault="001F728A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0E8D3446" w14:textId="77777777" w:rsidR="001F728A" w:rsidRPr="00A837F1" w:rsidRDefault="001F728A" w:rsidP="002A3A22">
                <w:pPr>
                  <w:jc w:val="center"/>
                </w:pPr>
              </w:p>
            </w:tc>
          </w:tr>
          <w:tr w:rsidR="001F728A" w:rsidRPr="00A837F1" w14:paraId="4EBF6C98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5EB40AB8" w14:textId="77777777" w:rsidR="001F728A" w:rsidRPr="00A837F1" w:rsidRDefault="001F728A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3C0C2397" w14:textId="77777777" w:rsidR="001F728A" w:rsidRPr="00A837F1" w:rsidRDefault="001F728A" w:rsidP="002A3A22"/>
            </w:tc>
            <w:tc>
              <w:tcPr>
                <w:tcW w:w="1243" w:type="dxa"/>
              </w:tcPr>
              <w:p w14:paraId="38BE1D2A" w14:textId="77777777" w:rsidR="001F728A" w:rsidRDefault="001F728A" w:rsidP="002A3A22"/>
            </w:tc>
            <w:tc>
              <w:tcPr>
                <w:tcW w:w="1276" w:type="dxa"/>
              </w:tcPr>
              <w:p w14:paraId="7071AEC5" w14:textId="77777777" w:rsidR="001F728A" w:rsidRDefault="001F728A" w:rsidP="002A3A22"/>
            </w:tc>
            <w:tc>
              <w:tcPr>
                <w:tcW w:w="2891" w:type="dxa"/>
              </w:tcPr>
              <w:p w14:paraId="544AA597" w14:textId="77777777" w:rsidR="001F728A" w:rsidRDefault="001F728A" w:rsidP="002A3A22"/>
            </w:tc>
          </w:tr>
          <w:tr w:rsidR="001F728A" w:rsidRPr="00A837F1" w14:paraId="74782E7B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20B5DBC9" w14:textId="77777777" w:rsidR="001F728A" w:rsidRPr="00A837F1" w:rsidRDefault="001F728A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7BBD7C51" w14:textId="77777777" w:rsidR="001F728A" w:rsidRPr="00A837F1" w:rsidRDefault="001F728A" w:rsidP="002A3A22"/>
            </w:tc>
            <w:tc>
              <w:tcPr>
                <w:tcW w:w="1243" w:type="dxa"/>
              </w:tcPr>
              <w:p w14:paraId="2F572883" w14:textId="77777777" w:rsidR="001F728A" w:rsidRDefault="001F728A" w:rsidP="002A3A22"/>
            </w:tc>
            <w:tc>
              <w:tcPr>
                <w:tcW w:w="1276" w:type="dxa"/>
              </w:tcPr>
              <w:p w14:paraId="3DB9F172" w14:textId="77777777" w:rsidR="001F728A" w:rsidRDefault="001F728A" w:rsidP="002A3A22"/>
            </w:tc>
            <w:tc>
              <w:tcPr>
                <w:tcW w:w="2891" w:type="dxa"/>
              </w:tcPr>
              <w:p w14:paraId="217083AC" w14:textId="77777777" w:rsidR="001F728A" w:rsidRDefault="001F728A" w:rsidP="002A3A22"/>
            </w:tc>
          </w:tr>
          <w:tr w:rsidR="001F728A" w:rsidRPr="00A837F1" w14:paraId="5F152CFF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419C0C16" w14:textId="77777777" w:rsidR="001F728A" w:rsidRPr="00A837F1" w:rsidRDefault="001F728A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1A8874F2" w14:textId="77777777" w:rsidR="001F728A" w:rsidRPr="00A837F1" w:rsidRDefault="001F728A" w:rsidP="002A3A22"/>
            </w:tc>
            <w:tc>
              <w:tcPr>
                <w:tcW w:w="1243" w:type="dxa"/>
              </w:tcPr>
              <w:p w14:paraId="7FFB304B" w14:textId="77777777" w:rsidR="001F728A" w:rsidRDefault="001F728A" w:rsidP="002A3A22"/>
            </w:tc>
            <w:tc>
              <w:tcPr>
                <w:tcW w:w="1276" w:type="dxa"/>
              </w:tcPr>
              <w:p w14:paraId="627898EB" w14:textId="77777777" w:rsidR="001F728A" w:rsidRDefault="001F728A" w:rsidP="002A3A22"/>
            </w:tc>
            <w:tc>
              <w:tcPr>
                <w:tcW w:w="2891" w:type="dxa"/>
              </w:tcPr>
              <w:p w14:paraId="478F49F6" w14:textId="77777777" w:rsidR="001F728A" w:rsidRDefault="001F728A" w:rsidP="002A3A22"/>
            </w:tc>
          </w:tr>
          <w:tr w:rsidR="001F728A" w:rsidRPr="00A837F1" w14:paraId="1FE59A12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4A6C092E" w14:textId="77777777" w:rsidR="001F728A" w:rsidRPr="00A837F1" w:rsidRDefault="001F728A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2DA8FBAF" w14:textId="77777777" w:rsidR="001F728A" w:rsidRPr="00A837F1" w:rsidRDefault="001F728A" w:rsidP="002A3A22"/>
            </w:tc>
            <w:tc>
              <w:tcPr>
                <w:tcW w:w="1243" w:type="dxa"/>
              </w:tcPr>
              <w:p w14:paraId="46CC3779" w14:textId="77777777" w:rsidR="001F728A" w:rsidRDefault="001F728A" w:rsidP="002A3A22"/>
            </w:tc>
            <w:tc>
              <w:tcPr>
                <w:tcW w:w="1276" w:type="dxa"/>
              </w:tcPr>
              <w:p w14:paraId="23790110" w14:textId="77777777" w:rsidR="001F728A" w:rsidRDefault="001F728A" w:rsidP="002A3A22"/>
            </w:tc>
            <w:tc>
              <w:tcPr>
                <w:tcW w:w="2891" w:type="dxa"/>
              </w:tcPr>
              <w:p w14:paraId="742A9010" w14:textId="77777777" w:rsidR="001F728A" w:rsidRDefault="001F728A" w:rsidP="002A3A22"/>
            </w:tc>
          </w:tr>
          <w:tr w:rsidR="001F728A" w:rsidRPr="00A837F1" w14:paraId="68C99AD6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46545983" w14:textId="77777777" w:rsidR="001F728A" w:rsidRPr="00A837F1" w:rsidRDefault="001F728A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2CFAE08A" w14:textId="77777777" w:rsidR="001F728A" w:rsidRPr="00A837F1" w:rsidRDefault="001F728A" w:rsidP="002A3A22"/>
            </w:tc>
            <w:tc>
              <w:tcPr>
                <w:tcW w:w="1243" w:type="dxa"/>
              </w:tcPr>
              <w:p w14:paraId="2F84E1D4" w14:textId="77777777" w:rsidR="001F728A" w:rsidRDefault="001F728A" w:rsidP="002A3A22"/>
            </w:tc>
            <w:tc>
              <w:tcPr>
                <w:tcW w:w="1276" w:type="dxa"/>
              </w:tcPr>
              <w:p w14:paraId="17D857BD" w14:textId="77777777" w:rsidR="001F728A" w:rsidRDefault="001F728A" w:rsidP="002A3A22"/>
            </w:tc>
            <w:tc>
              <w:tcPr>
                <w:tcW w:w="2891" w:type="dxa"/>
              </w:tcPr>
              <w:p w14:paraId="61AA9957" w14:textId="77777777" w:rsidR="001F728A" w:rsidRDefault="001F728A" w:rsidP="002A3A22"/>
            </w:tc>
          </w:tr>
          <w:tr w:rsidR="001F728A" w:rsidRPr="00A837F1" w14:paraId="32CAF246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945E3BA" w14:textId="77777777" w:rsidR="001F728A" w:rsidRPr="00A837F1" w:rsidRDefault="001F728A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293E2433" w14:textId="77777777" w:rsidR="001F728A" w:rsidRPr="00A837F1" w:rsidRDefault="001F728A" w:rsidP="002A3A22"/>
            </w:tc>
            <w:tc>
              <w:tcPr>
                <w:tcW w:w="1243" w:type="dxa"/>
              </w:tcPr>
              <w:p w14:paraId="4FFF72E5" w14:textId="77777777" w:rsidR="001F728A" w:rsidRDefault="001F728A" w:rsidP="002A3A22"/>
            </w:tc>
            <w:tc>
              <w:tcPr>
                <w:tcW w:w="1276" w:type="dxa"/>
              </w:tcPr>
              <w:p w14:paraId="15E7A824" w14:textId="77777777" w:rsidR="001F728A" w:rsidRDefault="001F728A" w:rsidP="002A3A22"/>
            </w:tc>
            <w:tc>
              <w:tcPr>
                <w:tcW w:w="2891" w:type="dxa"/>
              </w:tcPr>
              <w:p w14:paraId="732A2499" w14:textId="77777777" w:rsidR="001F728A" w:rsidRDefault="001F728A" w:rsidP="002A3A22"/>
            </w:tc>
          </w:tr>
          <w:tr w:rsidR="001F728A" w:rsidRPr="00A837F1" w14:paraId="26BF24E7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EBD4877" w14:textId="77777777" w:rsidR="001F728A" w:rsidRPr="00A837F1" w:rsidRDefault="001F728A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2E91B953" w14:textId="77777777" w:rsidR="001F728A" w:rsidRPr="00A837F1" w:rsidRDefault="001F728A" w:rsidP="002A3A22"/>
            </w:tc>
            <w:tc>
              <w:tcPr>
                <w:tcW w:w="1243" w:type="dxa"/>
              </w:tcPr>
              <w:p w14:paraId="277F728E" w14:textId="77777777" w:rsidR="001F728A" w:rsidRDefault="001F728A" w:rsidP="002A3A22"/>
            </w:tc>
            <w:tc>
              <w:tcPr>
                <w:tcW w:w="1276" w:type="dxa"/>
              </w:tcPr>
              <w:p w14:paraId="5F5A7D69" w14:textId="77777777" w:rsidR="001F728A" w:rsidRDefault="001F728A" w:rsidP="002A3A22"/>
            </w:tc>
            <w:tc>
              <w:tcPr>
                <w:tcW w:w="2891" w:type="dxa"/>
              </w:tcPr>
              <w:p w14:paraId="2D8A1E74" w14:textId="77777777" w:rsidR="001F728A" w:rsidRDefault="001F728A" w:rsidP="002A3A22"/>
            </w:tc>
          </w:tr>
          <w:tr w:rsidR="001F728A" w:rsidRPr="00A837F1" w14:paraId="19EFF9D3" w14:textId="77777777" w:rsidTr="0072118A">
            <w:trPr>
              <w:trHeight w:val="208"/>
              <w:jc w:val="center"/>
            </w:trPr>
            <w:tc>
              <w:tcPr>
                <w:tcW w:w="516" w:type="dxa"/>
                <w:vAlign w:val="center"/>
              </w:tcPr>
              <w:p w14:paraId="0DF786D1" w14:textId="77777777" w:rsidR="001F728A" w:rsidRPr="00A837F1" w:rsidRDefault="001F728A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6BFBABAE" w14:textId="77777777" w:rsidR="001F728A" w:rsidRPr="00A837F1" w:rsidRDefault="001F728A" w:rsidP="002A3A22"/>
            </w:tc>
            <w:tc>
              <w:tcPr>
                <w:tcW w:w="1243" w:type="dxa"/>
              </w:tcPr>
              <w:p w14:paraId="30F63569" w14:textId="77777777" w:rsidR="001F728A" w:rsidRPr="00A837F1" w:rsidRDefault="001F728A" w:rsidP="002A3A22"/>
            </w:tc>
            <w:tc>
              <w:tcPr>
                <w:tcW w:w="1276" w:type="dxa"/>
              </w:tcPr>
              <w:p w14:paraId="706BD914" w14:textId="77777777" w:rsidR="001F728A" w:rsidRPr="00A837F1" w:rsidRDefault="001F728A" w:rsidP="002A3A22"/>
            </w:tc>
            <w:tc>
              <w:tcPr>
                <w:tcW w:w="2891" w:type="dxa"/>
              </w:tcPr>
              <w:p w14:paraId="7473CF98" w14:textId="77777777" w:rsidR="001F728A" w:rsidRPr="00A837F1" w:rsidRDefault="001F728A" w:rsidP="002A3A22"/>
            </w:tc>
          </w:tr>
          <w:tr w:rsidR="001F728A" w:rsidRPr="00A837F1" w14:paraId="49967E77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264FD405" w14:textId="77777777" w:rsidR="001F728A" w:rsidRPr="00A837F1" w:rsidRDefault="001F728A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5F85786A" w14:textId="77777777" w:rsidR="001F728A" w:rsidRPr="00A837F1" w:rsidRDefault="001F728A" w:rsidP="002A3A22"/>
            </w:tc>
            <w:tc>
              <w:tcPr>
                <w:tcW w:w="1243" w:type="dxa"/>
              </w:tcPr>
              <w:p w14:paraId="1E6967FB" w14:textId="77777777" w:rsidR="001F728A" w:rsidRDefault="001F728A" w:rsidP="002A3A22"/>
            </w:tc>
            <w:tc>
              <w:tcPr>
                <w:tcW w:w="1276" w:type="dxa"/>
              </w:tcPr>
              <w:p w14:paraId="4CC6CA1F" w14:textId="77777777" w:rsidR="001F728A" w:rsidRDefault="001F728A" w:rsidP="002A3A22"/>
            </w:tc>
            <w:tc>
              <w:tcPr>
                <w:tcW w:w="2891" w:type="dxa"/>
              </w:tcPr>
              <w:p w14:paraId="0144DB1C" w14:textId="77777777" w:rsidR="001F728A" w:rsidRDefault="001F728A" w:rsidP="002A3A22"/>
            </w:tc>
          </w:tr>
          <w:tr w:rsidR="001F728A" w:rsidRPr="00A837F1" w14:paraId="6E4B3804" w14:textId="77777777" w:rsidTr="0072118A">
            <w:trPr>
              <w:trHeight w:val="130"/>
              <w:jc w:val="center"/>
            </w:trPr>
            <w:tc>
              <w:tcPr>
                <w:tcW w:w="516" w:type="dxa"/>
                <w:vAlign w:val="center"/>
              </w:tcPr>
              <w:p w14:paraId="2D7E650A" w14:textId="77777777" w:rsidR="001F728A" w:rsidRPr="00A837F1" w:rsidRDefault="001F728A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64F6EC59" w14:textId="77777777" w:rsidR="001F728A" w:rsidRPr="00A837F1" w:rsidRDefault="001F728A" w:rsidP="002A3A22"/>
            </w:tc>
            <w:tc>
              <w:tcPr>
                <w:tcW w:w="1243" w:type="dxa"/>
              </w:tcPr>
              <w:p w14:paraId="6FD6099E" w14:textId="77777777" w:rsidR="001F728A" w:rsidRPr="00A837F1" w:rsidRDefault="001F728A" w:rsidP="002A3A22"/>
            </w:tc>
            <w:tc>
              <w:tcPr>
                <w:tcW w:w="1276" w:type="dxa"/>
              </w:tcPr>
              <w:p w14:paraId="013BD2D6" w14:textId="77777777" w:rsidR="001F728A" w:rsidRPr="00A837F1" w:rsidRDefault="001F728A" w:rsidP="002A3A22"/>
            </w:tc>
            <w:tc>
              <w:tcPr>
                <w:tcW w:w="2891" w:type="dxa"/>
              </w:tcPr>
              <w:p w14:paraId="6F140686" w14:textId="77777777" w:rsidR="001F728A" w:rsidRPr="00A837F1" w:rsidRDefault="001F728A" w:rsidP="002A3A22"/>
            </w:tc>
          </w:tr>
          <w:tr w:rsidR="001F728A" w:rsidRPr="00A837F1" w14:paraId="4C5550C0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6B0E810" w14:textId="77777777" w:rsidR="001F728A" w:rsidRPr="00A837F1" w:rsidRDefault="001F728A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BC39C55" w14:textId="77777777" w:rsidR="001F728A" w:rsidRPr="00A837F1" w:rsidRDefault="001F728A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7A513FA5" w14:textId="77777777" w:rsidR="001F728A" w:rsidRPr="00A837F1" w:rsidRDefault="001F728A" w:rsidP="002A3A22"/>
            </w:tc>
            <w:tc>
              <w:tcPr>
                <w:tcW w:w="1276" w:type="dxa"/>
              </w:tcPr>
              <w:p w14:paraId="1A0383D2" w14:textId="77777777" w:rsidR="001F728A" w:rsidRPr="00A837F1" w:rsidRDefault="001F728A" w:rsidP="002A3A22"/>
            </w:tc>
            <w:tc>
              <w:tcPr>
                <w:tcW w:w="2891" w:type="dxa"/>
              </w:tcPr>
              <w:p w14:paraId="13E4D1E7" w14:textId="77777777" w:rsidR="001F728A" w:rsidRPr="00A837F1" w:rsidRDefault="001F728A" w:rsidP="002A3A22"/>
            </w:tc>
          </w:tr>
        </w:tbl>
        <w:p w14:paraId="26112A28" w14:textId="00109E69" w:rsidR="004B1A5E" w:rsidRPr="00A837F1" w:rsidRDefault="004B1A5E" w:rsidP="006E27A0"/>
        <w:p w14:paraId="7B8AFCEC" w14:textId="4D928650" w:rsidR="004B1A5E" w:rsidRPr="004170DB" w:rsidRDefault="004B1A5E" w:rsidP="004170DB">
          <w:pPr>
            <w:pStyle w:val="Ttulo1"/>
            <w:numPr>
              <w:ilvl w:val="0"/>
              <w:numId w:val="24"/>
            </w:numPr>
            <w:rPr>
              <w:lang w:val="es-HN"/>
            </w:rPr>
          </w:pPr>
          <w:bookmarkStart w:id="11" w:name="_Toc88201820"/>
          <w:r w:rsidRPr="004170DB">
            <w:rPr>
              <w:lang w:val="es-HN"/>
            </w:rPr>
            <w:t>Infraestructura de apoyo</w:t>
          </w:r>
          <w:bookmarkEnd w:id="11"/>
          <w:r w:rsidRPr="004170DB">
            <w:rPr>
              <w:lang w:val="es-HN"/>
            </w:rPr>
            <w:t xml:space="preserve"> </w:t>
          </w:r>
        </w:p>
        <w:p w14:paraId="1E15D303" w14:textId="77777777" w:rsidR="00C9611E" w:rsidRPr="001F728A" w:rsidRDefault="00C9611E" w:rsidP="00C9611E">
          <w:pPr>
            <w:rPr>
              <w:b/>
              <w:lang w:val="es-HN"/>
            </w:rPr>
          </w:pPr>
        </w:p>
        <w:p w14:paraId="59121E71" w14:textId="786BE933" w:rsidR="004170DB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r w:rsidRPr="004170DB">
            <w:rPr>
              <w:rFonts w:ascii="Garamond" w:hAnsi="Garamond"/>
              <w:color w:val="auto"/>
            </w:rPr>
            <w:t>Campamento móvil</w:t>
          </w:r>
        </w:p>
        <w:p w14:paraId="463E35BB" w14:textId="5BA033F4" w:rsidR="001F728A" w:rsidRPr="00B2704C" w:rsidRDefault="004B1A5E" w:rsidP="001F728A">
          <w:pPr>
            <w:rPr>
              <w:i/>
            </w:rPr>
          </w:pPr>
          <w:r w:rsidRPr="001F728A">
            <w:rPr>
              <w:i/>
            </w:rPr>
            <w:t>En este apartado describirá las acciones o actividades necesarias para la instalación de campamientos móviles las cuales deben ser una Instalación provisoria, liviana, de fácil preparación, que permite pernoctar, habitar y mantener en forma transitoria a personas que desarrollan actividades de exploración.</w:t>
          </w:r>
          <w:r w:rsidR="001F728A" w:rsidRPr="001F728A">
            <w:rPr>
              <w:i/>
              <w:iCs/>
              <w:color w:val="FF0000"/>
              <w:lang w:val="es-HN"/>
            </w:rPr>
            <w:t xml:space="preserve"> 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1F728A">
            <w:rPr>
              <w:i/>
              <w:iCs/>
              <w:color w:val="FF0000"/>
              <w:lang w:val="es-HN"/>
            </w:rPr>
            <w:t>en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1F728A">
            <w:rPr>
              <w:i/>
              <w:iCs/>
              <w:color w:val="FF0000"/>
              <w:lang w:val="es-HN"/>
            </w:rPr>
            <w:t>el documento.</w:t>
          </w:r>
        </w:p>
        <w:p w14:paraId="3F457BC7" w14:textId="0ECE8E6D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1F728A" w:rsidRPr="00A837F1" w14:paraId="5035B131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440C99AF" w14:textId="77777777" w:rsidR="001F728A" w:rsidRPr="00A837F1" w:rsidRDefault="001F728A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3270A0D9" w14:textId="77777777" w:rsidR="001F728A" w:rsidRPr="00A837F1" w:rsidRDefault="001F728A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25D7693E" w14:textId="77777777" w:rsidR="001F728A" w:rsidRPr="00A837F1" w:rsidRDefault="001F728A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53ED4324" w14:textId="77777777" w:rsidR="001F728A" w:rsidRPr="00A837F1" w:rsidRDefault="001F728A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1F728A" w:rsidRPr="00A837F1" w14:paraId="3375D46B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36DB7AF8" w14:textId="77777777" w:rsidR="001F728A" w:rsidRPr="00A837F1" w:rsidRDefault="001F728A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1D095197" w14:textId="77777777" w:rsidR="001F728A" w:rsidRDefault="001F728A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098BCB00" w14:textId="77777777" w:rsidR="001F728A" w:rsidRPr="00A837F1" w:rsidRDefault="001F728A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52F77ADE" w14:textId="77777777" w:rsidR="001F728A" w:rsidRPr="00A837F1" w:rsidRDefault="001F728A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7B317581" w14:textId="77777777" w:rsidR="001F728A" w:rsidRPr="00A837F1" w:rsidRDefault="001F728A" w:rsidP="002A3A22">
                <w:pPr>
                  <w:jc w:val="center"/>
                </w:pPr>
              </w:p>
            </w:tc>
          </w:tr>
          <w:tr w:rsidR="001F728A" w:rsidRPr="00A837F1" w14:paraId="67B57F69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A62DEC4" w14:textId="77777777" w:rsidR="001F728A" w:rsidRPr="00A837F1" w:rsidRDefault="001F728A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4E08F37F" w14:textId="77777777" w:rsidR="001F728A" w:rsidRPr="00A837F1" w:rsidRDefault="001F728A" w:rsidP="002A3A22"/>
            </w:tc>
            <w:tc>
              <w:tcPr>
                <w:tcW w:w="1243" w:type="dxa"/>
              </w:tcPr>
              <w:p w14:paraId="4872375D" w14:textId="77777777" w:rsidR="001F728A" w:rsidRDefault="001F728A" w:rsidP="002A3A22"/>
            </w:tc>
            <w:tc>
              <w:tcPr>
                <w:tcW w:w="1276" w:type="dxa"/>
              </w:tcPr>
              <w:p w14:paraId="60C2B7A9" w14:textId="77777777" w:rsidR="001F728A" w:rsidRDefault="001F728A" w:rsidP="002A3A22"/>
            </w:tc>
            <w:tc>
              <w:tcPr>
                <w:tcW w:w="2891" w:type="dxa"/>
              </w:tcPr>
              <w:p w14:paraId="290CB62C" w14:textId="77777777" w:rsidR="001F728A" w:rsidRDefault="001F728A" w:rsidP="002A3A22"/>
            </w:tc>
          </w:tr>
          <w:tr w:rsidR="001F728A" w:rsidRPr="00A837F1" w14:paraId="63482206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8E5DFA6" w14:textId="77777777" w:rsidR="001F728A" w:rsidRPr="00A837F1" w:rsidRDefault="001F728A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65C1AA7C" w14:textId="77777777" w:rsidR="001F728A" w:rsidRPr="00A837F1" w:rsidRDefault="001F728A" w:rsidP="002A3A22"/>
            </w:tc>
            <w:tc>
              <w:tcPr>
                <w:tcW w:w="1243" w:type="dxa"/>
              </w:tcPr>
              <w:p w14:paraId="51B64651" w14:textId="77777777" w:rsidR="001F728A" w:rsidRDefault="001F728A" w:rsidP="002A3A22"/>
            </w:tc>
            <w:tc>
              <w:tcPr>
                <w:tcW w:w="1276" w:type="dxa"/>
              </w:tcPr>
              <w:p w14:paraId="58B46126" w14:textId="77777777" w:rsidR="001F728A" w:rsidRDefault="001F728A" w:rsidP="002A3A22"/>
            </w:tc>
            <w:tc>
              <w:tcPr>
                <w:tcW w:w="2891" w:type="dxa"/>
              </w:tcPr>
              <w:p w14:paraId="1AFFD2D6" w14:textId="77777777" w:rsidR="001F728A" w:rsidRDefault="001F728A" w:rsidP="002A3A22"/>
            </w:tc>
          </w:tr>
          <w:tr w:rsidR="001F728A" w:rsidRPr="00A837F1" w14:paraId="1FB02B4D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614E288E" w14:textId="77777777" w:rsidR="001F728A" w:rsidRPr="00A837F1" w:rsidRDefault="001F728A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0E76AA67" w14:textId="77777777" w:rsidR="001F728A" w:rsidRPr="00A837F1" w:rsidRDefault="001F728A" w:rsidP="002A3A22"/>
            </w:tc>
            <w:tc>
              <w:tcPr>
                <w:tcW w:w="1243" w:type="dxa"/>
              </w:tcPr>
              <w:p w14:paraId="7973EA96" w14:textId="77777777" w:rsidR="001F728A" w:rsidRDefault="001F728A" w:rsidP="002A3A22"/>
            </w:tc>
            <w:tc>
              <w:tcPr>
                <w:tcW w:w="1276" w:type="dxa"/>
              </w:tcPr>
              <w:p w14:paraId="6EFB6D08" w14:textId="77777777" w:rsidR="001F728A" w:rsidRDefault="001F728A" w:rsidP="002A3A22"/>
            </w:tc>
            <w:tc>
              <w:tcPr>
                <w:tcW w:w="2891" w:type="dxa"/>
              </w:tcPr>
              <w:p w14:paraId="3E92C584" w14:textId="77777777" w:rsidR="001F728A" w:rsidRDefault="001F728A" w:rsidP="002A3A22"/>
            </w:tc>
          </w:tr>
          <w:tr w:rsidR="001F728A" w:rsidRPr="00A837F1" w14:paraId="00A8DEA1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4479F45A" w14:textId="77777777" w:rsidR="001F728A" w:rsidRPr="00A837F1" w:rsidRDefault="001F728A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159FF032" w14:textId="77777777" w:rsidR="001F728A" w:rsidRPr="00A837F1" w:rsidRDefault="001F728A" w:rsidP="002A3A22"/>
            </w:tc>
            <w:tc>
              <w:tcPr>
                <w:tcW w:w="1243" w:type="dxa"/>
              </w:tcPr>
              <w:p w14:paraId="33CE7D4A" w14:textId="77777777" w:rsidR="001F728A" w:rsidRDefault="001F728A" w:rsidP="002A3A22"/>
            </w:tc>
            <w:tc>
              <w:tcPr>
                <w:tcW w:w="1276" w:type="dxa"/>
              </w:tcPr>
              <w:p w14:paraId="13A95288" w14:textId="77777777" w:rsidR="001F728A" w:rsidRDefault="001F728A" w:rsidP="002A3A22"/>
            </w:tc>
            <w:tc>
              <w:tcPr>
                <w:tcW w:w="2891" w:type="dxa"/>
              </w:tcPr>
              <w:p w14:paraId="61CFEC4B" w14:textId="77777777" w:rsidR="001F728A" w:rsidRDefault="001F728A" w:rsidP="002A3A22"/>
            </w:tc>
          </w:tr>
          <w:tr w:rsidR="001F728A" w:rsidRPr="00A837F1" w14:paraId="1D570C35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97170BF" w14:textId="77777777" w:rsidR="001F728A" w:rsidRPr="00A837F1" w:rsidRDefault="001F728A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3FFF3A50" w14:textId="77777777" w:rsidR="001F728A" w:rsidRPr="00A837F1" w:rsidRDefault="001F728A" w:rsidP="002A3A22"/>
            </w:tc>
            <w:tc>
              <w:tcPr>
                <w:tcW w:w="1243" w:type="dxa"/>
              </w:tcPr>
              <w:p w14:paraId="3D6CD5B8" w14:textId="77777777" w:rsidR="001F728A" w:rsidRDefault="001F728A" w:rsidP="002A3A22"/>
            </w:tc>
            <w:tc>
              <w:tcPr>
                <w:tcW w:w="1276" w:type="dxa"/>
              </w:tcPr>
              <w:p w14:paraId="134FD8B3" w14:textId="77777777" w:rsidR="001F728A" w:rsidRDefault="001F728A" w:rsidP="002A3A22"/>
            </w:tc>
            <w:tc>
              <w:tcPr>
                <w:tcW w:w="2891" w:type="dxa"/>
              </w:tcPr>
              <w:p w14:paraId="7939113B" w14:textId="77777777" w:rsidR="001F728A" w:rsidRDefault="001F728A" w:rsidP="002A3A22"/>
            </w:tc>
          </w:tr>
          <w:tr w:rsidR="001F728A" w:rsidRPr="00A837F1" w14:paraId="18F5BBC4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F7C05D3" w14:textId="77777777" w:rsidR="001F728A" w:rsidRPr="00A837F1" w:rsidRDefault="001F728A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43F84ED0" w14:textId="77777777" w:rsidR="001F728A" w:rsidRPr="00A837F1" w:rsidRDefault="001F728A" w:rsidP="002A3A22"/>
            </w:tc>
            <w:tc>
              <w:tcPr>
                <w:tcW w:w="1243" w:type="dxa"/>
              </w:tcPr>
              <w:p w14:paraId="27F44F44" w14:textId="77777777" w:rsidR="001F728A" w:rsidRDefault="001F728A" w:rsidP="002A3A22"/>
            </w:tc>
            <w:tc>
              <w:tcPr>
                <w:tcW w:w="1276" w:type="dxa"/>
              </w:tcPr>
              <w:p w14:paraId="6291A50A" w14:textId="77777777" w:rsidR="001F728A" w:rsidRDefault="001F728A" w:rsidP="002A3A22"/>
            </w:tc>
            <w:tc>
              <w:tcPr>
                <w:tcW w:w="2891" w:type="dxa"/>
              </w:tcPr>
              <w:p w14:paraId="08755976" w14:textId="77777777" w:rsidR="001F728A" w:rsidRDefault="001F728A" w:rsidP="002A3A22"/>
            </w:tc>
          </w:tr>
          <w:tr w:rsidR="001F728A" w:rsidRPr="00A837F1" w14:paraId="7F49B8F3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6311503" w14:textId="77777777" w:rsidR="001F728A" w:rsidRPr="00A837F1" w:rsidRDefault="001F728A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43FFE084" w14:textId="77777777" w:rsidR="001F728A" w:rsidRPr="00A837F1" w:rsidRDefault="001F728A" w:rsidP="002A3A22"/>
            </w:tc>
            <w:tc>
              <w:tcPr>
                <w:tcW w:w="1243" w:type="dxa"/>
              </w:tcPr>
              <w:p w14:paraId="4A550C48" w14:textId="77777777" w:rsidR="001F728A" w:rsidRDefault="001F728A" w:rsidP="002A3A22"/>
            </w:tc>
            <w:tc>
              <w:tcPr>
                <w:tcW w:w="1276" w:type="dxa"/>
              </w:tcPr>
              <w:p w14:paraId="3BC50850" w14:textId="77777777" w:rsidR="001F728A" w:rsidRDefault="001F728A" w:rsidP="002A3A22"/>
            </w:tc>
            <w:tc>
              <w:tcPr>
                <w:tcW w:w="2891" w:type="dxa"/>
              </w:tcPr>
              <w:p w14:paraId="10DCBCF5" w14:textId="77777777" w:rsidR="001F728A" w:rsidRDefault="001F728A" w:rsidP="002A3A22"/>
            </w:tc>
          </w:tr>
          <w:tr w:rsidR="001F728A" w:rsidRPr="00A837F1" w14:paraId="110B4602" w14:textId="77777777" w:rsidTr="001F728A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4A493A16" w14:textId="77777777" w:rsidR="001F728A" w:rsidRPr="00A837F1" w:rsidRDefault="001F728A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764648E9" w14:textId="77777777" w:rsidR="001F728A" w:rsidRPr="00A837F1" w:rsidRDefault="001F728A" w:rsidP="002A3A22"/>
            </w:tc>
            <w:tc>
              <w:tcPr>
                <w:tcW w:w="1243" w:type="dxa"/>
              </w:tcPr>
              <w:p w14:paraId="01681A92" w14:textId="77777777" w:rsidR="001F728A" w:rsidRPr="00A837F1" w:rsidRDefault="001F728A" w:rsidP="002A3A22"/>
            </w:tc>
            <w:tc>
              <w:tcPr>
                <w:tcW w:w="1276" w:type="dxa"/>
              </w:tcPr>
              <w:p w14:paraId="11CFF356" w14:textId="77777777" w:rsidR="001F728A" w:rsidRPr="00A837F1" w:rsidRDefault="001F728A" w:rsidP="002A3A22"/>
            </w:tc>
            <w:tc>
              <w:tcPr>
                <w:tcW w:w="2891" w:type="dxa"/>
              </w:tcPr>
              <w:p w14:paraId="71B6E8BB" w14:textId="77777777" w:rsidR="001F728A" w:rsidRPr="00A837F1" w:rsidRDefault="001F728A" w:rsidP="002A3A22"/>
            </w:tc>
          </w:tr>
          <w:tr w:rsidR="001F728A" w:rsidRPr="00A837F1" w14:paraId="43E70D44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78898487" w14:textId="77777777" w:rsidR="001F728A" w:rsidRPr="00A837F1" w:rsidRDefault="001F728A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4EAE2C06" w14:textId="77777777" w:rsidR="001F728A" w:rsidRPr="00A837F1" w:rsidRDefault="001F728A" w:rsidP="002A3A22"/>
            </w:tc>
            <w:tc>
              <w:tcPr>
                <w:tcW w:w="1243" w:type="dxa"/>
              </w:tcPr>
              <w:p w14:paraId="0ADBBB20" w14:textId="77777777" w:rsidR="001F728A" w:rsidRDefault="001F728A" w:rsidP="002A3A22"/>
            </w:tc>
            <w:tc>
              <w:tcPr>
                <w:tcW w:w="1276" w:type="dxa"/>
              </w:tcPr>
              <w:p w14:paraId="2AA65F0B" w14:textId="77777777" w:rsidR="001F728A" w:rsidRDefault="001F728A" w:rsidP="002A3A22"/>
            </w:tc>
            <w:tc>
              <w:tcPr>
                <w:tcW w:w="2891" w:type="dxa"/>
              </w:tcPr>
              <w:p w14:paraId="4B98E71C" w14:textId="77777777" w:rsidR="001F728A" w:rsidRDefault="001F728A" w:rsidP="002A3A22"/>
            </w:tc>
          </w:tr>
          <w:tr w:rsidR="001F728A" w:rsidRPr="00A837F1" w14:paraId="67FBEF4D" w14:textId="77777777" w:rsidTr="001F728A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11F4B95B" w14:textId="77777777" w:rsidR="001F728A" w:rsidRPr="00A837F1" w:rsidRDefault="001F728A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74778EC1" w14:textId="16487103" w:rsidR="001F728A" w:rsidRPr="00A837F1" w:rsidRDefault="006E27A0" w:rsidP="002A3A22">
                <w:r>
                  <w:t>…</w:t>
                </w:r>
              </w:p>
            </w:tc>
            <w:tc>
              <w:tcPr>
                <w:tcW w:w="1243" w:type="dxa"/>
              </w:tcPr>
              <w:p w14:paraId="29AC72E2" w14:textId="77777777" w:rsidR="001F728A" w:rsidRPr="00A837F1" w:rsidRDefault="001F728A" w:rsidP="002A3A22"/>
            </w:tc>
            <w:tc>
              <w:tcPr>
                <w:tcW w:w="1276" w:type="dxa"/>
              </w:tcPr>
              <w:p w14:paraId="57C009D0" w14:textId="77777777" w:rsidR="001F728A" w:rsidRPr="00A837F1" w:rsidRDefault="001F728A" w:rsidP="002A3A22"/>
            </w:tc>
            <w:tc>
              <w:tcPr>
                <w:tcW w:w="2891" w:type="dxa"/>
              </w:tcPr>
              <w:p w14:paraId="7D4555DD" w14:textId="77777777" w:rsidR="001F728A" w:rsidRPr="00A837F1" w:rsidRDefault="001F728A" w:rsidP="002A3A22"/>
            </w:tc>
          </w:tr>
          <w:tr w:rsidR="004170DB" w:rsidRPr="00A837F1" w14:paraId="3F119662" w14:textId="77777777" w:rsidTr="001F728A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2502CD85" w14:textId="77777777" w:rsidR="004170DB" w:rsidRDefault="004170DB" w:rsidP="002A3A22">
                <w:pPr>
                  <w:jc w:val="center"/>
                </w:pPr>
              </w:p>
              <w:p w14:paraId="6D846AD5" w14:textId="747AC5CA" w:rsidR="004170DB" w:rsidRPr="00A837F1" w:rsidRDefault="004170DB" w:rsidP="002A3A22">
                <w:pPr>
                  <w:jc w:val="center"/>
                </w:pPr>
              </w:p>
            </w:tc>
            <w:tc>
              <w:tcPr>
                <w:tcW w:w="2914" w:type="dxa"/>
                <w:vAlign w:val="center"/>
              </w:tcPr>
              <w:p w14:paraId="0C03663E" w14:textId="77777777" w:rsidR="004170DB" w:rsidRDefault="004170DB" w:rsidP="002A3A22"/>
            </w:tc>
            <w:tc>
              <w:tcPr>
                <w:tcW w:w="1243" w:type="dxa"/>
              </w:tcPr>
              <w:p w14:paraId="79760B8C" w14:textId="77777777" w:rsidR="004170DB" w:rsidRPr="00A837F1" w:rsidRDefault="004170DB" w:rsidP="002A3A22"/>
            </w:tc>
            <w:tc>
              <w:tcPr>
                <w:tcW w:w="1276" w:type="dxa"/>
              </w:tcPr>
              <w:p w14:paraId="40A5EE73" w14:textId="77777777" w:rsidR="004170DB" w:rsidRPr="00A837F1" w:rsidRDefault="004170DB" w:rsidP="002A3A22"/>
            </w:tc>
            <w:tc>
              <w:tcPr>
                <w:tcW w:w="2891" w:type="dxa"/>
              </w:tcPr>
              <w:p w14:paraId="38B97D88" w14:textId="77777777" w:rsidR="004170DB" w:rsidRPr="00A837F1" w:rsidRDefault="004170DB" w:rsidP="002A3A22"/>
            </w:tc>
          </w:tr>
        </w:tbl>
        <w:p w14:paraId="4D35DECB" w14:textId="33DAA194" w:rsidR="004B1A5E" w:rsidRPr="004170DB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r w:rsidRPr="004170DB">
            <w:rPr>
              <w:rFonts w:ascii="Garamond" w:hAnsi="Garamond"/>
              <w:color w:val="auto"/>
            </w:rPr>
            <w:t xml:space="preserve">Campamento semipermanente </w:t>
          </w:r>
        </w:p>
        <w:p w14:paraId="32038557" w14:textId="4C1F38DD" w:rsidR="001F728A" w:rsidRPr="00B2704C" w:rsidRDefault="004B1A5E" w:rsidP="001F728A">
          <w:pPr>
            <w:rPr>
              <w:i/>
            </w:rPr>
          </w:pPr>
          <w:r w:rsidRPr="001F728A">
            <w:rPr>
              <w:i/>
            </w:rPr>
            <w:t>En este apartado describirá las acciones o actividades necesarias para la instalación de campamentos semipermanente mediante la Instalación que permite habitar, pernoctar, concentrar bajo normas y procedimientos a un grupo de personas que realizan trabajos de exploración minera en forma temporal y/o intermitente.</w:t>
          </w:r>
          <w:r w:rsidR="001F728A" w:rsidRPr="001F728A">
            <w:rPr>
              <w:i/>
              <w:iCs/>
              <w:color w:val="FF0000"/>
              <w:lang w:val="es-HN"/>
            </w:rPr>
            <w:t xml:space="preserve"> 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1F728A">
            <w:rPr>
              <w:i/>
              <w:iCs/>
              <w:color w:val="FF0000"/>
              <w:lang w:val="es-HN"/>
            </w:rPr>
            <w:t>en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1F728A">
            <w:rPr>
              <w:i/>
              <w:iCs/>
              <w:color w:val="FF0000"/>
              <w:lang w:val="es-HN"/>
            </w:rPr>
            <w:t>el documento.</w:t>
          </w:r>
        </w:p>
        <w:p w14:paraId="00647D80" w14:textId="0897D804" w:rsidR="00C9611E" w:rsidRDefault="00C9611E" w:rsidP="001F728A"/>
        <w:p w14:paraId="2A2F3745" w14:textId="3731B565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0908B9B6" w14:textId="77777777" w:rsidR="001F728A" w:rsidRPr="00A837F1" w:rsidRDefault="001F728A" w:rsidP="00C9611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1F728A" w:rsidRPr="00A837F1" w14:paraId="204D4B59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68E7CBB5" w14:textId="77777777" w:rsidR="001F728A" w:rsidRPr="00A837F1" w:rsidRDefault="001F728A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1F7EDDD6" w14:textId="77777777" w:rsidR="001F728A" w:rsidRPr="00A837F1" w:rsidRDefault="001F728A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6111109D" w14:textId="77777777" w:rsidR="001F728A" w:rsidRPr="00A837F1" w:rsidRDefault="001F728A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66B747E0" w14:textId="77777777" w:rsidR="001F728A" w:rsidRPr="00A837F1" w:rsidRDefault="001F728A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1F728A" w:rsidRPr="00A837F1" w14:paraId="22D8AF2D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5050492F" w14:textId="77777777" w:rsidR="001F728A" w:rsidRPr="00A837F1" w:rsidRDefault="001F728A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33145E3A" w14:textId="77777777" w:rsidR="001F728A" w:rsidRDefault="001F728A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2F6F9BDB" w14:textId="77777777" w:rsidR="001F728A" w:rsidRPr="00A837F1" w:rsidRDefault="001F728A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67BAF0A8" w14:textId="77777777" w:rsidR="001F728A" w:rsidRPr="00A837F1" w:rsidRDefault="001F728A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09AF3D8B" w14:textId="77777777" w:rsidR="001F728A" w:rsidRPr="00A837F1" w:rsidRDefault="001F728A" w:rsidP="002A3A22">
                <w:pPr>
                  <w:jc w:val="center"/>
                </w:pPr>
              </w:p>
            </w:tc>
          </w:tr>
          <w:tr w:rsidR="001F728A" w:rsidRPr="00A837F1" w14:paraId="797DED0E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6DC5153B" w14:textId="77777777" w:rsidR="001F728A" w:rsidRPr="00A837F1" w:rsidRDefault="001F728A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3CCC6801" w14:textId="77777777" w:rsidR="001F728A" w:rsidRPr="00A837F1" w:rsidRDefault="001F728A" w:rsidP="002A3A22"/>
            </w:tc>
            <w:tc>
              <w:tcPr>
                <w:tcW w:w="1243" w:type="dxa"/>
              </w:tcPr>
              <w:p w14:paraId="08BEB3AD" w14:textId="77777777" w:rsidR="001F728A" w:rsidRDefault="001F728A" w:rsidP="002A3A22"/>
            </w:tc>
            <w:tc>
              <w:tcPr>
                <w:tcW w:w="1276" w:type="dxa"/>
              </w:tcPr>
              <w:p w14:paraId="16FFA800" w14:textId="77777777" w:rsidR="001F728A" w:rsidRDefault="001F728A" w:rsidP="002A3A22"/>
            </w:tc>
            <w:tc>
              <w:tcPr>
                <w:tcW w:w="2891" w:type="dxa"/>
              </w:tcPr>
              <w:p w14:paraId="68DCCBA8" w14:textId="77777777" w:rsidR="001F728A" w:rsidRDefault="001F728A" w:rsidP="002A3A22"/>
            </w:tc>
          </w:tr>
          <w:tr w:rsidR="001F728A" w:rsidRPr="00A837F1" w14:paraId="380D4374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6EFC2A0B" w14:textId="77777777" w:rsidR="001F728A" w:rsidRPr="00A837F1" w:rsidRDefault="001F728A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5AE5E0DB" w14:textId="77777777" w:rsidR="001F728A" w:rsidRPr="00A837F1" w:rsidRDefault="001F728A" w:rsidP="002A3A22"/>
            </w:tc>
            <w:tc>
              <w:tcPr>
                <w:tcW w:w="1243" w:type="dxa"/>
              </w:tcPr>
              <w:p w14:paraId="3FF00AF3" w14:textId="77777777" w:rsidR="001F728A" w:rsidRDefault="001F728A" w:rsidP="002A3A22"/>
            </w:tc>
            <w:tc>
              <w:tcPr>
                <w:tcW w:w="1276" w:type="dxa"/>
              </w:tcPr>
              <w:p w14:paraId="76E0DA80" w14:textId="77777777" w:rsidR="001F728A" w:rsidRDefault="001F728A" w:rsidP="002A3A22"/>
            </w:tc>
            <w:tc>
              <w:tcPr>
                <w:tcW w:w="2891" w:type="dxa"/>
              </w:tcPr>
              <w:p w14:paraId="2B2B529E" w14:textId="77777777" w:rsidR="001F728A" w:rsidRDefault="001F728A" w:rsidP="002A3A22"/>
            </w:tc>
          </w:tr>
          <w:tr w:rsidR="001F728A" w:rsidRPr="00A837F1" w14:paraId="5434BB0F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6FE17AA0" w14:textId="77777777" w:rsidR="001F728A" w:rsidRPr="00A837F1" w:rsidRDefault="001F728A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382A42E3" w14:textId="77777777" w:rsidR="001F728A" w:rsidRPr="00A837F1" w:rsidRDefault="001F728A" w:rsidP="002A3A22"/>
            </w:tc>
            <w:tc>
              <w:tcPr>
                <w:tcW w:w="1243" w:type="dxa"/>
              </w:tcPr>
              <w:p w14:paraId="4854D48F" w14:textId="77777777" w:rsidR="001F728A" w:rsidRDefault="001F728A" w:rsidP="002A3A22"/>
            </w:tc>
            <w:tc>
              <w:tcPr>
                <w:tcW w:w="1276" w:type="dxa"/>
              </w:tcPr>
              <w:p w14:paraId="796B4079" w14:textId="77777777" w:rsidR="001F728A" w:rsidRDefault="001F728A" w:rsidP="002A3A22"/>
            </w:tc>
            <w:tc>
              <w:tcPr>
                <w:tcW w:w="2891" w:type="dxa"/>
              </w:tcPr>
              <w:p w14:paraId="22954996" w14:textId="77777777" w:rsidR="001F728A" w:rsidRDefault="001F728A" w:rsidP="002A3A22"/>
            </w:tc>
          </w:tr>
          <w:tr w:rsidR="001F728A" w:rsidRPr="00A837F1" w14:paraId="3DFB134C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05F917CD" w14:textId="77777777" w:rsidR="001F728A" w:rsidRPr="00A837F1" w:rsidRDefault="001F728A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4012D5C9" w14:textId="77777777" w:rsidR="001F728A" w:rsidRPr="00A837F1" w:rsidRDefault="001F728A" w:rsidP="002A3A22"/>
            </w:tc>
            <w:tc>
              <w:tcPr>
                <w:tcW w:w="1243" w:type="dxa"/>
              </w:tcPr>
              <w:p w14:paraId="2DA05058" w14:textId="77777777" w:rsidR="001F728A" w:rsidRDefault="001F728A" w:rsidP="002A3A22"/>
            </w:tc>
            <w:tc>
              <w:tcPr>
                <w:tcW w:w="1276" w:type="dxa"/>
              </w:tcPr>
              <w:p w14:paraId="7A370F04" w14:textId="77777777" w:rsidR="001F728A" w:rsidRDefault="001F728A" w:rsidP="002A3A22"/>
            </w:tc>
            <w:tc>
              <w:tcPr>
                <w:tcW w:w="2891" w:type="dxa"/>
              </w:tcPr>
              <w:p w14:paraId="2D47FE7F" w14:textId="77777777" w:rsidR="001F728A" w:rsidRDefault="001F728A" w:rsidP="002A3A22"/>
            </w:tc>
          </w:tr>
          <w:tr w:rsidR="001F728A" w:rsidRPr="00A837F1" w14:paraId="1457E508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420172F" w14:textId="77777777" w:rsidR="001F728A" w:rsidRPr="00A837F1" w:rsidRDefault="001F728A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3E265857" w14:textId="77777777" w:rsidR="001F728A" w:rsidRPr="00A837F1" w:rsidRDefault="001F728A" w:rsidP="002A3A22"/>
            </w:tc>
            <w:tc>
              <w:tcPr>
                <w:tcW w:w="1243" w:type="dxa"/>
              </w:tcPr>
              <w:p w14:paraId="6017DB85" w14:textId="77777777" w:rsidR="001F728A" w:rsidRDefault="001F728A" w:rsidP="002A3A22"/>
            </w:tc>
            <w:tc>
              <w:tcPr>
                <w:tcW w:w="1276" w:type="dxa"/>
              </w:tcPr>
              <w:p w14:paraId="0E4D55F6" w14:textId="77777777" w:rsidR="001F728A" w:rsidRDefault="001F728A" w:rsidP="002A3A22"/>
            </w:tc>
            <w:tc>
              <w:tcPr>
                <w:tcW w:w="2891" w:type="dxa"/>
              </w:tcPr>
              <w:p w14:paraId="47E76D46" w14:textId="77777777" w:rsidR="001F728A" w:rsidRDefault="001F728A" w:rsidP="002A3A22"/>
            </w:tc>
          </w:tr>
          <w:tr w:rsidR="001F728A" w:rsidRPr="00A837F1" w14:paraId="4D51F7D1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AFA2C24" w14:textId="77777777" w:rsidR="001F728A" w:rsidRPr="00A837F1" w:rsidRDefault="001F728A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3A7C1873" w14:textId="77777777" w:rsidR="001F728A" w:rsidRPr="00A837F1" w:rsidRDefault="001F728A" w:rsidP="002A3A22"/>
            </w:tc>
            <w:tc>
              <w:tcPr>
                <w:tcW w:w="1243" w:type="dxa"/>
              </w:tcPr>
              <w:p w14:paraId="45C2D688" w14:textId="77777777" w:rsidR="001F728A" w:rsidRDefault="001F728A" w:rsidP="002A3A22"/>
            </w:tc>
            <w:tc>
              <w:tcPr>
                <w:tcW w:w="1276" w:type="dxa"/>
              </w:tcPr>
              <w:p w14:paraId="5EAD08AE" w14:textId="77777777" w:rsidR="001F728A" w:rsidRDefault="001F728A" w:rsidP="002A3A22"/>
            </w:tc>
            <w:tc>
              <w:tcPr>
                <w:tcW w:w="2891" w:type="dxa"/>
              </w:tcPr>
              <w:p w14:paraId="2F32DCEB" w14:textId="77777777" w:rsidR="001F728A" w:rsidRDefault="001F728A" w:rsidP="002A3A22"/>
            </w:tc>
          </w:tr>
          <w:tr w:rsidR="001F728A" w:rsidRPr="00A837F1" w14:paraId="4DC89766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5C9CDB99" w14:textId="77777777" w:rsidR="001F728A" w:rsidRPr="00A837F1" w:rsidRDefault="001F728A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08A17226" w14:textId="77777777" w:rsidR="001F728A" w:rsidRPr="00A837F1" w:rsidRDefault="001F728A" w:rsidP="002A3A22"/>
            </w:tc>
            <w:tc>
              <w:tcPr>
                <w:tcW w:w="1243" w:type="dxa"/>
              </w:tcPr>
              <w:p w14:paraId="34A4CF0F" w14:textId="77777777" w:rsidR="001F728A" w:rsidRDefault="001F728A" w:rsidP="002A3A22"/>
            </w:tc>
            <w:tc>
              <w:tcPr>
                <w:tcW w:w="1276" w:type="dxa"/>
              </w:tcPr>
              <w:p w14:paraId="31A82F38" w14:textId="77777777" w:rsidR="001F728A" w:rsidRDefault="001F728A" w:rsidP="002A3A22"/>
            </w:tc>
            <w:tc>
              <w:tcPr>
                <w:tcW w:w="2891" w:type="dxa"/>
              </w:tcPr>
              <w:p w14:paraId="1C2836BC" w14:textId="77777777" w:rsidR="001F728A" w:rsidRDefault="001F728A" w:rsidP="002A3A22"/>
            </w:tc>
          </w:tr>
          <w:tr w:rsidR="001F728A" w:rsidRPr="00A837F1" w14:paraId="14BBB931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2364FA60" w14:textId="77777777" w:rsidR="001F728A" w:rsidRPr="00A837F1" w:rsidRDefault="001F728A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73E5F1F0" w14:textId="77777777" w:rsidR="001F728A" w:rsidRPr="00A837F1" w:rsidRDefault="001F728A" w:rsidP="002A3A22"/>
            </w:tc>
            <w:tc>
              <w:tcPr>
                <w:tcW w:w="1243" w:type="dxa"/>
              </w:tcPr>
              <w:p w14:paraId="577F85D0" w14:textId="77777777" w:rsidR="001F728A" w:rsidRPr="00A837F1" w:rsidRDefault="001F728A" w:rsidP="002A3A22"/>
            </w:tc>
            <w:tc>
              <w:tcPr>
                <w:tcW w:w="1276" w:type="dxa"/>
              </w:tcPr>
              <w:p w14:paraId="523D5FB1" w14:textId="77777777" w:rsidR="001F728A" w:rsidRPr="00A837F1" w:rsidRDefault="001F728A" w:rsidP="002A3A22"/>
            </w:tc>
            <w:tc>
              <w:tcPr>
                <w:tcW w:w="2891" w:type="dxa"/>
              </w:tcPr>
              <w:p w14:paraId="178CEF0E" w14:textId="77777777" w:rsidR="001F728A" w:rsidRPr="00A837F1" w:rsidRDefault="001F728A" w:rsidP="002A3A22"/>
            </w:tc>
          </w:tr>
          <w:tr w:rsidR="001F728A" w:rsidRPr="00A837F1" w14:paraId="1F6E5B26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00BC3CC2" w14:textId="77777777" w:rsidR="001F728A" w:rsidRPr="00A837F1" w:rsidRDefault="001F728A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50739B8B" w14:textId="77777777" w:rsidR="001F728A" w:rsidRPr="00A837F1" w:rsidRDefault="001F728A" w:rsidP="002A3A22"/>
            </w:tc>
            <w:tc>
              <w:tcPr>
                <w:tcW w:w="1243" w:type="dxa"/>
              </w:tcPr>
              <w:p w14:paraId="7E22FEC2" w14:textId="77777777" w:rsidR="001F728A" w:rsidRDefault="001F728A" w:rsidP="002A3A22"/>
            </w:tc>
            <w:tc>
              <w:tcPr>
                <w:tcW w:w="1276" w:type="dxa"/>
              </w:tcPr>
              <w:p w14:paraId="1F9446EC" w14:textId="77777777" w:rsidR="001F728A" w:rsidRDefault="001F728A" w:rsidP="002A3A22"/>
            </w:tc>
            <w:tc>
              <w:tcPr>
                <w:tcW w:w="2891" w:type="dxa"/>
              </w:tcPr>
              <w:p w14:paraId="16719BB0" w14:textId="77777777" w:rsidR="001F728A" w:rsidRDefault="001F728A" w:rsidP="002A3A22"/>
            </w:tc>
          </w:tr>
          <w:tr w:rsidR="001F728A" w:rsidRPr="00A837F1" w14:paraId="63C5F59D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67AB7AB9" w14:textId="77777777" w:rsidR="001F728A" w:rsidRPr="00A837F1" w:rsidRDefault="001F728A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388FF4B5" w14:textId="77777777" w:rsidR="001F728A" w:rsidRPr="00A837F1" w:rsidRDefault="001F728A" w:rsidP="002A3A22"/>
            </w:tc>
            <w:tc>
              <w:tcPr>
                <w:tcW w:w="1243" w:type="dxa"/>
              </w:tcPr>
              <w:p w14:paraId="05AB9402" w14:textId="77777777" w:rsidR="001F728A" w:rsidRPr="00A837F1" w:rsidRDefault="001F728A" w:rsidP="002A3A22"/>
            </w:tc>
            <w:tc>
              <w:tcPr>
                <w:tcW w:w="1276" w:type="dxa"/>
              </w:tcPr>
              <w:p w14:paraId="2259B272" w14:textId="77777777" w:rsidR="001F728A" w:rsidRPr="00A837F1" w:rsidRDefault="001F728A" w:rsidP="002A3A22"/>
            </w:tc>
            <w:tc>
              <w:tcPr>
                <w:tcW w:w="2891" w:type="dxa"/>
              </w:tcPr>
              <w:p w14:paraId="661F8F36" w14:textId="77777777" w:rsidR="001F728A" w:rsidRPr="00A837F1" w:rsidRDefault="001F728A" w:rsidP="002A3A22"/>
            </w:tc>
          </w:tr>
          <w:tr w:rsidR="001F728A" w:rsidRPr="00A837F1" w14:paraId="3A1E4B0B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C6C7090" w14:textId="77777777" w:rsidR="001F728A" w:rsidRPr="00A837F1" w:rsidRDefault="001F728A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272706B3" w14:textId="77777777" w:rsidR="001F728A" w:rsidRPr="00A837F1" w:rsidRDefault="001F728A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1F38D852" w14:textId="77777777" w:rsidR="001F728A" w:rsidRPr="00A837F1" w:rsidRDefault="001F728A" w:rsidP="002A3A22"/>
            </w:tc>
            <w:tc>
              <w:tcPr>
                <w:tcW w:w="1276" w:type="dxa"/>
              </w:tcPr>
              <w:p w14:paraId="62CF8CB7" w14:textId="77777777" w:rsidR="001F728A" w:rsidRPr="00A837F1" w:rsidRDefault="001F728A" w:rsidP="002A3A22"/>
            </w:tc>
            <w:tc>
              <w:tcPr>
                <w:tcW w:w="2891" w:type="dxa"/>
              </w:tcPr>
              <w:p w14:paraId="4F563AE5" w14:textId="77777777" w:rsidR="001F728A" w:rsidRPr="00A837F1" w:rsidRDefault="001F728A" w:rsidP="002A3A22"/>
            </w:tc>
          </w:tr>
        </w:tbl>
        <w:p w14:paraId="7CD7C864" w14:textId="18181318" w:rsidR="004B1A5E" w:rsidRPr="00A837F1" w:rsidRDefault="004B1A5E" w:rsidP="001F728A"/>
        <w:p w14:paraId="7D2FAD98" w14:textId="5934CFCE" w:rsidR="004B1A5E" w:rsidRPr="004170DB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r w:rsidRPr="004170DB">
            <w:rPr>
              <w:rFonts w:ascii="Garamond" w:hAnsi="Garamond"/>
              <w:color w:val="auto"/>
            </w:rPr>
            <w:t xml:space="preserve">Baños químicos / Fosas sépticas </w:t>
          </w:r>
        </w:p>
        <w:p w14:paraId="2923976E" w14:textId="77777777" w:rsidR="004B1A5E" w:rsidRPr="00A837F1" w:rsidRDefault="004B1A5E" w:rsidP="004B1A5E">
          <w:pPr>
            <w:ind w:left="708"/>
          </w:pPr>
        </w:p>
        <w:p w14:paraId="64D56374" w14:textId="69554BEE" w:rsidR="001F728A" w:rsidRPr="00B2704C" w:rsidRDefault="001F728A" w:rsidP="001F728A">
          <w:pPr>
            <w:rPr>
              <w:i/>
            </w:rPr>
          </w:pPr>
          <w:r w:rsidRPr="001F728A">
            <w:rPr>
              <w:i/>
            </w:rPr>
            <w:t xml:space="preserve">En este apartado describirá las acciones o actividades necesarias para la instalación </w:t>
          </w:r>
          <w:r w:rsidR="004B1A5E" w:rsidRPr="001F728A">
            <w:rPr>
              <w:i/>
            </w:rPr>
            <w:t>Baños Químicos como Servicios higiénicos portátiles, y Fosas Sépticas como excavaciones para pozos filtrantes de aguas servidas, en este apartado describirá las acciones o activi</w:t>
          </w:r>
          <w:r w:rsidR="000571C9" w:rsidRPr="001F728A">
            <w:rPr>
              <w:i/>
            </w:rPr>
            <w:t>dades necesarias para construir los baños químicos / fosas sépticas</w:t>
          </w:r>
          <w:r w:rsidR="004B1A5E" w:rsidRPr="00A837F1">
            <w:t>.</w:t>
          </w:r>
          <w:r w:rsidRPr="001F728A">
            <w:rPr>
              <w:i/>
              <w:iCs/>
              <w:color w:val="FF0000"/>
              <w:lang w:val="es-HN"/>
            </w:rPr>
            <w:t xml:space="preserve"> </w:t>
          </w:r>
          <w:r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>
            <w:rPr>
              <w:i/>
              <w:iCs/>
              <w:color w:val="FF0000"/>
              <w:lang w:val="es-HN"/>
            </w:rPr>
            <w:t>en</w:t>
          </w:r>
          <w:r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>
            <w:rPr>
              <w:i/>
              <w:iCs/>
              <w:color w:val="FF0000"/>
              <w:lang w:val="es-HN"/>
            </w:rPr>
            <w:t>el documento.</w:t>
          </w:r>
        </w:p>
        <w:p w14:paraId="55753080" w14:textId="40CC7ACA" w:rsidR="004B1A5E" w:rsidRDefault="004B1A5E" w:rsidP="001F728A"/>
        <w:p w14:paraId="1ED215C2" w14:textId="6A7E107D" w:rsidR="001F728A" w:rsidRDefault="001F728A" w:rsidP="001F728A">
          <w:r w:rsidRPr="000571C9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014B833A" w14:textId="77777777" w:rsidR="001F728A" w:rsidRPr="00A837F1" w:rsidRDefault="001F728A" w:rsidP="001F728A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1F728A" w:rsidRPr="00A837F1" w14:paraId="38D46B76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31721E62" w14:textId="77777777" w:rsidR="001F728A" w:rsidRPr="00A837F1" w:rsidRDefault="001F728A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020470CB" w14:textId="77777777" w:rsidR="001F728A" w:rsidRPr="00A837F1" w:rsidRDefault="001F728A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7F67D164" w14:textId="77777777" w:rsidR="001F728A" w:rsidRPr="00A837F1" w:rsidRDefault="001F728A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4CD8EBA1" w14:textId="77777777" w:rsidR="001F728A" w:rsidRPr="00A837F1" w:rsidRDefault="001F728A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1F728A" w:rsidRPr="00A837F1" w14:paraId="7365A6D3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482B5DE4" w14:textId="77777777" w:rsidR="001F728A" w:rsidRPr="00A837F1" w:rsidRDefault="001F728A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42BDCD5E" w14:textId="77777777" w:rsidR="001F728A" w:rsidRDefault="001F728A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067C6B50" w14:textId="77777777" w:rsidR="001F728A" w:rsidRPr="00A837F1" w:rsidRDefault="001F728A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6E2D9F92" w14:textId="77777777" w:rsidR="001F728A" w:rsidRPr="00A837F1" w:rsidRDefault="001F728A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674F9720" w14:textId="77777777" w:rsidR="001F728A" w:rsidRPr="00A837F1" w:rsidRDefault="001F728A" w:rsidP="002A3A22">
                <w:pPr>
                  <w:jc w:val="center"/>
                </w:pPr>
              </w:p>
            </w:tc>
          </w:tr>
          <w:tr w:rsidR="001F728A" w:rsidRPr="00A837F1" w14:paraId="31B5218F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DBDE4B1" w14:textId="77777777" w:rsidR="001F728A" w:rsidRPr="00A837F1" w:rsidRDefault="001F728A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18FB0D7B" w14:textId="77777777" w:rsidR="001F728A" w:rsidRPr="00A837F1" w:rsidRDefault="001F728A" w:rsidP="002A3A22"/>
            </w:tc>
            <w:tc>
              <w:tcPr>
                <w:tcW w:w="1243" w:type="dxa"/>
              </w:tcPr>
              <w:p w14:paraId="7240DD7B" w14:textId="77777777" w:rsidR="001F728A" w:rsidRDefault="001F728A" w:rsidP="002A3A22"/>
            </w:tc>
            <w:tc>
              <w:tcPr>
                <w:tcW w:w="1276" w:type="dxa"/>
              </w:tcPr>
              <w:p w14:paraId="3D7DA18F" w14:textId="77777777" w:rsidR="001F728A" w:rsidRDefault="001F728A" w:rsidP="002A3A22"/>
            </w:tc>
            <w:tc>
              <w:tcPr>
                <w:tcW w:w="2891" w:type="dxa"/>
              </w:tcPr>
              <w:p w14:paraId="17ABB7C1" w14:textId="77777777" w:rsidR="001F728A" w:rsidRDefault="001F728A" w:rsidP="002A3A22"/>
            </w:tc>
          </w:tr>
          <w:tr w:rsidR="001F728A" w:rsidRPr="00A837F1" w14:paraId="7563691D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0CD53881" w14:textId="77777777" w:rsidR="001F728A" w:rsidRPr="00A837F1" w:rsidRDefault="001F728A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6AE56043" w14:textId="77777777" w:rsidR="001F728A" w:rsidRPr="00A837F1" w:rsidRDefault="001F728A" w:rsidP="002A3A22"/>
            </w:tc>
            <w:tc>
              <w:tcPr>
                <w:tcW w:w="1243" w:type="dxa"/>
              </w:tcPr>
              <w:p w14:paraId="7CAADB67" w14:textId="77777777" w:rsidR="001F728A" w:rsidRDefault="001F728A" w:rsidP="002A3A22"/>
            </w:tc>
            <w:tc>
              <w:tcPr>
                <w:tcW w:w="1276" w:type="dxa"/>
              </w:tcPr>
              <w:p w14:paraId="41B0025E" w14:textId="77777777" w:rsidR="001F728A" w:rsidRDefault="001F728A" w:rsidP="002A3A22"/>
            </w:tc>
            <w:tc>
              <w:tcPr>
                <w:tcW w:w="2891" w:type="dxa"/>
              </w:tcPr>
              <w:p w14:paraId="1857A50C" w14:textId="77777777" w:rsidR="001F728A" w:rsidRDefault="001F728A" w:rsidP="002A3A22"/>
            </w:tc>
          </w:tr>
          <w:tr w:rsidR="001F728A" w:rsidRPr="00A837F1" w14:paraId="551D7109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01C480BD" w14:textId="77777777" w:rsidR="001F728A" w:rsidRPr="00A837F1" w:rsidRDefault="001F728A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6A8B883B" w14:textId="77777777" w:rsidR="001F728A" w:rsidRPr="00A837F1" w:rsidRDefault="001F728A" w:rsidP="002A3A22"/>
            </w:tc>
            <w:tc>
              <w:tcPr>
                <w:tcW w:w="1243" w:type="dxa"/>
              </w:tcPr>
              <w:p w14:paraId="05F63AC6" w14:textId="77777777" w:rsidR="001F728A" w:rsidRDefault="001F728A" w:rsidP="002A3A22"/>
            </w:tc>
            <w:tc>
              <w:tcPr>
                <w:tcW w:w="1276" w:type="dxa"/>
              </w:tcPr>
              <w:p w14:paraId="5239614C" w14:textId="77777777" w:rsidR="001F728A" w:rsidRDefault="001F728A" w:rsidP="002A3A22"/>
            </w:tc>
            <w:tc>
              <w:tcPr>
                <w:tcW w:w="2891" w:type="dxa"/>
              </w:tcPr>
              <w:p w14:paraId="7E567041" w14:textId="77777777" w:rsidR="001F728A" w:rsidRDefault="001F728A" w:rsidP="002A3A22"/>
            </w:tc>
          </w:tr>
          <w:tr w:rsidR="001F728A" w:rsidRPr="00A837F1" w14:paraId="2A10C801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6586572F" w14:textId="77777777" w:rsidR="001F728A" w:rsidRPr="00A837F1" w:rsidRDefault="001F728A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6DCB9C02" w14:textId="77777777" w:rsidR="001F728A" w:rsidRPr="00A837F1" w:rsidRDefault="001F728A" w:rsidP="002A3A22"/>
            </w:tc>
            <w:tc>
              <w:tcPr>
                <w:tcW w:w="1243" w:type="dxa"/>
              </w:tcPr>
              <w:p w14:paraId="372CF52F" w14:textId="77777777" w:rsidR="001F728A" w:rsidRDefault="001F728A" w:rsidP="002A3A22"/>
            </w:tc>
            <w:tc>
              <w:tcPr>
                <w:tcW w:w="1276" w:type="dxa"/>
              </w:tcPr>
              <w:p w14:paraId="52C6DAAC" w14:textId="77777777" w:rsidR="001F728A" w:rsidRDefault="001F728A" w:rsidP="002A3A22"/>
            </w:tc>
            <w:tc>
              <w:tcPr>
                <w:tcW w:w="2891" w:type="dxa"/>
              </w:tcPr>
              <w:p w14:paraId="31BFE714" w14:textId="77777777" w:rsidR="001F728A" w:rsidRDefault="001F728A" w:rsidP="002A3A22"/>
            </w:tc>
          </w:tr>
          <w:tr w:rsidR="001F728A" w:rsidRPr="00A837F1" w14:paraId="4D0A26EA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60D58AC1" w14:textId="77777777" w:rsidR="001F728A" w:rsidRPr="00A837F1" w:rsidRDefault="001F728A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7B38F762" w14:textId="77777777" w:rsidR="001F728A" w:rsidRPr="00A837F1" w:rsidRDefault="001F728A" w:rsidP="002A3A22"/>
            </w:tc>
            <w:tc>
              <w:tcPr>
                <w:tcW w:w="1243" w:type="dxa"/>
              </w:tcPr>
              <w:p w14:paraId="537772AC" w14:textId="77777777" w:rsidR="001F728A" w:rsidRDefault="001F728A" w:rsidP="002A3A22"/>
            </w:tc>
            <w:tc>
              <w:tcPr>
                <w:tcW w:w="1276" w:type="dxa"/>
              </w:tcPr>
              <w:p w14:paraId="287704EE" w14:textId="77777777" w:rsidR="001F728A" w:rsidRDefault="001F728A" w:rsidP="002A3A22"/>
            </w:tc>
            <w:tc>
              <w:tcPr>
                <w:tcW w:w="2891" w:type="dxa"/>
              </w:tcPr>
              <w:p w14:paraId="7904ED22" w14:textId="77777777" w:rsidR="001F728A" w:rsidRDefault="001F728A" w:rsidP="002A3A22"/>
            </w:tc>
          </w:tr>
          <w:tr w:rsidR="001F728A" w:rsidRPr="00A837F1" w14:paraId="520555FA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983B8B3" w14:textId="77777777" w:rsidR="001F728A" w:rsidRPr="00A837F1" w:rsidRDefault="001F728A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6D516EC3" w14:textId="77777777" w:rsidR="001F728A" w:rsidRPr="00A837F1" w:rsidRDefault="001F728A" w:rsidP="002A3A22"/>
            </w:tc>
            <w:tc>
              <w:tcPr>
                <w:tcW w:w="1243" w:type="dxa"/>
              </w:tcPr>
              <w:p w14:paraId="68131078" w14:textId="77777777" w:rsidR="001F728A" w:rsidRDefault="001F728A" w:rsidP="002A3A22"/>
            </w:tc>
            <w:tc>
              <w:tcPr>
                <w:tcW w:w="1276" w:type="dxa"/>
              </w:tcPr>
              <w:p w14:paraId="3E6BBF82" w14:textId="77777777" w:rsidR="001F728A" w:rsidRDefault="001F728A" w:rsidP="002A3A22"/>
            </w:tc>
            <w:tc>
              <w:tcPr>
                <w:tcW w:w="2891" w:type="dxa"/>
              </w:tcPr>
              <w:p w14:paraId="469EB7FE" w14:textId="77777777" w:rsidR="001F728A" w:rsidRDefault="001F728A" w:rsidP="002A3A22"/>
            </w:tc>
          </w:tr>
          <w:tr w:rsidR="001F728A" w:rsidRPr="00A837F1" w14:paraId="1632D8E1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1C03555" w14:textId="77777777" w:rsidR="001F728A" w:rsidRPr="00A837F1" w:rsidRDefault="001F728A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35CACBBB" w14:textId="77777777" w:rsidR="001F728A" w:rsidRPr="00A837F1" w:rsidRDefault="001F728A" w:rsidP="002A3A22"/>
            </w:tc>
            <w:tc>
              <w:tcPr>
                <w:tcW w:w="1243" w:type="dxa"/>
              </w:tcPr>
              <w:p w14:paraId="3FF69435" w14:textId="77777777" w:rsidR="001F728A" w:rsidRDefault="001F728A" w:rsidP="002A3A22"/>
            </w:tc>
            <w:tc>
              <w:tcPr>
                <w:tcW w:w="1276" w:type="dxa"/>
              </w:tcPr>
              <w:p w14:paraId="71A095D5" w14:textId="77777777" w:rsidR="001F728A" w:rsidRDefault="001F728A" w:rsidP="002A3A22"/>
            </w:tc>
            <w:tc>
              <w:tcPr>
                <w:tcW w:w="2891" w:type="dxa"/>
              </w:tcPr>
              <w:p w14:paraId="38A111C1" w14:textId="77777777" w:rsidR="001F728A" w:rsidRDefault="001F728A" w:rsidP="002A3A22"/>
            </w:tc>
          </w:tr>
          <w:tr w:rsidR="001F728A" w:rsidRPr="00A837F1" w14:paraId="1679989D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37B6F952" w14:textId="77777777" w:rsidR="001F728A" w:rsidRPr="00A837F1" w:rsidRDefault="001F728A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01878081" w14:textId="77777777" w:rsidR="001F728A" w:rsidRPr="00A837F1" w:rsidRDefault="001F728A" w:rsidP="002A3A22"/>
            </w:tc>
            <w:tc>
              <w:tcPr>
                <w:tcW w:w="1243" w:type="dxa"/>
              </w:tcPr>
              <w:p w14:paraId="465993CE" w14:textId="77777777" w:rsidR="001F728A" w:rsidRPr="00A837F1" w:rsidRDefault="001F728A" w:rsidP="002A3A22"/>
            </w:tc>
            <w:tc>
              <w:tcPr>
                <w:tcW w:w="1276" w:type="dxa"/>
              </w:tcPr>
              <w:p w14:paraId="75880F7D" w14:textId="77777777" w:rsidR="001F728A" w:rsidRPr="00A837F1" w:rsidRDefault="001F728A" w:rsidP="002A3A22"/>
            </w:tc>
            <w:tc>
              <w:tcPr>
                <w:tcW w:w="2891" w:type="dxa"/>
              </w:tcPr>
              <w:p w14:paraId="7FC728EA" w14:textId="77777777" w:rsidR="001F728A" w:rsidRPr="00A837F1" w:rsidRDefault="001F728A" w:rsidP="002A3A22"/>
            </w:tc>
          </w:tr>
          <w:tr w:rsidR="001F728A" w:rsidRPr="00A837F1" w14:paraId="3AFD2031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51E07F66" w14:textId="77777777" w:rsidR="001F728A" w:rsidRPr="00A837F1" w:rsidRDefault="001F728A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2C844705" w14:textId="77777777" w:rsidR="001F728A" w:rsidRPr="00A837F1" w:rsidRDefault="001F728A" w:rsidP="002A3A22"/>
            </w:tc>
            <w:tc>
              <w:tcPr>
                <w:tcW w:w="1243" w:type="dxa"/>
              </w:tcPr>
              <w:p w14:paraId="69A551EC" w14:textId="77777777" w:rsidR="001F728A" w:rsidRDefault="001F728A" w:rsidP="002A3A22"/>
            </w:tc>
            <w:tc>
              <w:tcPr>
                <w:tcW w:w="1276" w:type="dxa"/>
              </w:tcPr>
              <w:p w14:paraId="0644B30A" w14:textId="77777777" w:rsidR="001F728A" w:rsidRDefault="001F728A" w:rsidP="002A3A22"/>
            </w:tc>
            <w:tc>
              <w:tcPr>
                <w:tcW w:w="2891" w:type="dxa"/>
              </w:tcPr>
              <w:p w14:paraId="1495341E" w14:textId="77777777" w:rsidR="001F728A" w:rsidRDefault="001F728A" w:rsidP="002A3A22"/>
            </w:tc>
          </w:tr>
          <w:tr w:rsidR="001F728A" w:rsidRPr="00A837F1" w14:paraId="1A7CF5E6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1BC8C19C" w14:textId="77777777" w:rsidR="001F728A" w:rsidRPr="00A837F1" w:rsidRDefault="001F728A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7FB82DEC" w14:textId="77777777" w:rsidR="001F728A" w:rsidRPr="00A837F1" w:rsidRDefault="001F728A" w:rsidP="002A3A22"/>
            </w:tc>
            <w:tc>
              <w:tcPr>
                <w:tcW w:w="1243" w:type="dxa"/>
              </w:tcPr>
              <w:p w14:paraId="57C6B609" w14:textId="77777777" w:rsidR="001F728A" w:rsidRPr="00A837F1" w:rsidRDefault="001F728A" w:rsidP="002A3A22"/>
            </w:tc>
            <w:tc>
              <w:tcPr>
                <w:tcW w:w="1276" w:type="dxa"/>
              </w:tcPr>
              <w:p w14:paraId="7D42687C" w14:textId="77777777" w:rsidR="001F728A" w:rsidRPr="00A837F1" w:rsidRDefault="001F728A" w:rsidP="002A3A22"/>
            </w:tc>
            <w:tc>
              <w:tcPr>
                <w:tcW w:w="2891" w:type="dxa"/>
              </w:tcPr>
              <w:p w14:paraId="77AF487E" w14:textId="77777777" w:rsidR="001F728A" w:rsidRPr="00A837F1" w:rsidRDefault="001F728A" w:rsidP="002A3A22"/>
            </w:tc>
          </w:tr>
          <w:tr w:rsidR="001F728A" w:rsidRPr="00A837F1" w14:paraId="2FB33B2C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46F2303A" w14:textId="77777777" w:rsidR="001F728A" w:rsidRPr="00A837F1" w:rsidRDefault="001F728A" w:rsidP="002A3A22">
                <w:pPr>
                  <w:jc w:val="center"/>
                </w:pPr>
                <w:r w:rsidRPr="00A837F1">
                  <w:lastRenderedPageBreak/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5430F956" w14:textId="77777777" w:rsidR="001F728A" w:rsidRPr="00A837F1" w:rsidRDefault="001F728A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75DA3107" w14:textId="77777777" w:rsidR="001F728A" w:rsidRPr="00A837F1" w:rsidRDefault="001F728A" w:rsidP="002A3A22"/>
            </w:tc>
            <w:tc>
              <w:tcPr>
                <w:tcW w:w="1276" w:type="dxa"/>
              </w:tcPr>
              <w:p w14:paraId="4E97E31C" w14:textId="77777777" w:rsidR="001F728A" w:rsidRPr="00A837F1" w:rsidRDefault="001F728A" w:rsidP="002A3A22"/>
            </w:tc>
            <w:tc>
              <w:tcPr>
                <w:tcW w:w="2891" w:type="dxa"/>
              </w:tcPr>
              <w:p w14:paraId="33F095E5" w14:textId="77777777" w:rsidR="001F728A" w:rsidRPr="00A837F1" w:rsidRDefault="001F728A" w:rsidP="002A3A22"/>
            </w:tc>
          </w:tr>
        </w:tbl>
        <w:p w14:paraId="6E5525C3" w14:textId="7AE8DF16" w:rsidR="004B1A5E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bookmarkStart w:id="12" w:name="_Toc88201821"/>
          <w:r w:rsidRPr="006E27A0">
            <w:rPr>
              <w:rFonts w:ascii="Garamond" w:hAnsi="Garamond"/>
              <w:color w:val="auto"/>
            </w:rPr>
            <w:t>Manejo y disposición de residuos domésticos e industriales No Peligrosos</w:t>
          </w:r>
          <w:bookmarkEnd w:id="12"/>
          <w:r w:rsidRPr="006E27A0">
            <w:rPr>
              <w:rFonts w:ascii="Garamond" w:hAnsi="Garamond"/>
              <w:color w:val="auto"/>
            </w:rPr>
            <w:t xml:space="preserve"> </w:t>
          </w:r>
        </w:p>
        <w:p w14:paraId="52C350C4" w14:textId="77777777" w:rsidR="006E27A0" w:rsidRPr="006E27A0" w:rsidRDefault="006E27A0" w:rsidP="006E27A0"/>
        <w:p w14:paraId="01139254" w14:textId="56828932" w:rsidR="001F728A" w:rsidRPr="00B2704C" w:rsidRDefault="004B1A5E" w:rsidP="001F728A">
          <w:pPr>
            <w:rPr>
              <w:i/>
            </w:rPr>
          </w:pPr>
          <w:r w:rsidRPr="001F728A">
            <w:rPr>
              <w:i/>
            </w:rPr>
            <w:t xml:space="preserve">En este apartado describirá las acciones o actividades necesarias para el Almacenamiento, manejo y disposición final de desechos generados por </w:t>
          </w:r>
          <w:r w:rsidR="000571C9" w:rsidRPr="001F728A">
            <w:rPr>
              <w:i/>
            </w:rPr>
            <w:t>la actividad humana (orgánica e inorgánica</w:t>
          </w:r>
          <w:r w:rsidRPr="001F728A">
            <w:rPr>
              <w:i/>
            </w:rPr>
            <w:t>) y de exploración minera que no tienen características de Peligrosidad.</w:t>
          </w:r>
          <w:r w:rsidR="001F728A" w:rsidRPr="001F728A">
            <w:rPr>
              <w:i/>
              <w:iCs/>
              <w:color w:val="FF0000"/>
              <w:lang w:val="es-HN"/>
            </w:rPr>
            <w:t xml:space="preserve"> 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1F728A">
            <w:rPr>
              <w:i/>
              <w:iCs/>
              <w:color w:val="FF0000"/>
              <w:lang w:val="es-HN"/>
            </w:rPr>
            <w:t>en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1F728A">
            <w:rPr>
              <w:i/>
              <w:iCs/>
              <w:color w:val="FF0000"/>
              <w:lang w:val="es-HN"/>
            </w:rPr>
            <w:t>el documento.</w:t>
          </w:r>
        </w:p>
        <w:p w14:paraId="5403B0D1" w14:textId="77777777" w:rsidR="004B1A5E" w:rsidRPr="001F728A" w:rsidRDefault="004B1A5E" w:rsidP="001F728A">
          <w:pPr>
            <w:rPr>
              <w:i/>
            </w:rPr>
          </w:pPr>
        </w:p>
        <w:p w14:paraId="23B0ACF0" w14:textId="6DEA02BC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4577EB85" w14:textId="77777777" w:rsidR="001F728A" w:rsidRPr="00A837F1" w:rsidRDefault="001F728A" w:rsidP="00C9611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16"/>
            <w:gridCol w:w="2914"/>
            <w:gridCol w:w="1243"/>
            <w:gridCol w:w="1276"/>
            <w:gridCol w:w="2891"/>
          </w:tblGrid>
          <w:tr w:rsidR="001F728A" w:rsidRPr="00A837F1" w14:paraId="43772305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28AE4F2B" w14:textId="77777777" w:rsidR="001F728A" w:rsidRPr="00A837F1" w:rsidRDefault="001F728A" w:rsidP="002A3A22">
                <w:pPr>
                  <w:jc w:val="center"/>
                </w:pPr>
                <w:r w:rsidRPr="00A837F1"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421FE67C" w14:textId="77777777" w:rsidR="001F728A" w:rsidRPr="00A837F1" w:rsidRDefault="001F728A" w:rsidP="002A3A22">
                <w:pPr>
                  <w:jc w:val="center"/>
                </w:pPr>
                <w: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5CD9EFEC" w14:textId="77777777" w:rsidR="001F728A" w:rsidRPr="00A837F1" w:rsidRDefault="001F728A" w:rsidP="002A3A22">
                <w:pPr>
                  <w:jc w:val="center"/>
                </w:pPr>
                <w:r>
                  <w:t>Fecha de Realización (</w:t>
                </w:r>
                <w:r w:rsidRPr="00CA004F">
                  <w:rPr>
                    <w:sz w:val="18"/>
                  </w:rPr>
                  <w:t>marque con una x el año</w:t>
                </w:r>
                <w:r>
                  <w:t>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2FD61883" w14:textId="77777777" w:rsidR="001F728A" w:rsidRPr="00A837F1" w:rsidRDefault="001F728A" w:rsidP="002A3A22">
                <w:pPr>
                  <w:jc w:val="center"/>
                </w:pPr>
                <w:r>
                  <w:t>Costo total de la actividad (L.)</w:t>
                </w:r>
              </w:p>
            </w:tc>
          </w:tr>
          <w:tr w:rsidR="001F728A" w:rsidRPr="00A837F1" w14:paraId="1FEC8198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4C8750F4" w14:textId="77777777" w:rsidR="001F728A" w:rsidRPr="00A837F1" w:rsidRDefault="001F728A" w:rsidP="002A3A22">
                <w:pPr>
                  <w:jc w:val="center"/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7E398E2F" w14:textId="77777777" w:rsidR="001F728A" w:rsidRDefault="001F728A" w:rsidP="002A3A22">
                <w:pPr>
                  <w:jc w:val="center"/>
                </w:pPr>
              </w:p>
            </w:tc>
            <w:tc>
              <w:tcPr>
                <w:tcW w:w="1243" w:type="dxa"/>
                <w:vAlign w:val="center"/>
              </w:tcPr>
              <w:p w14:paraId="01109059" w14:textId="77777777" w:rsidR="001F728A" w:rsidRPr="00A837F1" w:rsidRDefault="001F728A" w:rsidP="002A3A22">
                <w:pPr>
                  <w:jc w:val="center"/>
                </w:pPr>
                <w: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37E4FC4" w14:textId="77777777" w:rsidR="001F728A" w:rsidRPr="00A837F1" w:rsidRDefault="001F728A" w:rsidP="002A3A22">
                <w:pPr>
                  <w:jc w:val="center"/>
                </w:pPr>
                <w:r>
                  <w:t>Año 2</w:t>
                </w:r>
              </w:p>
            </w:tc>
            <w:tc>
              <w:tcPr>
                <w:tcW w:w="2891" w:type="dxa"/>
                <w:vMerge/>
              </w:tcPr>
              <w:p w14:paraId="4FC6FD34" w14:textId="77777777" w:rsidR="001F728A" w:rsidRPr="00A837F1" w:rsidRDefault="001F728A" w:rsidP="002A3A22">
                <w:pPr>
                  <w:jc w:val="center"/>
                </w:pPr>
              </w:p>
            </w:tc>
          </w:tr>
          <w:tr w:rsidR="001F728A" w:rsidRPr="00A837F1" w14:paraId="401A367C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F34658E" w14:textId="77777777" w:rsidR="001F728A" w:rsidRPr="00A837F1" w:rsidRDefault="001F728A" w:rsidP="002A3A22">
                <w:pPr>
                  <w:jc w:val="center"/>
                </w:pPr>
                <w:r w:rsidRPr="00A837F1"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2828E16A" w14:textId="77777777" w:rsidR="001F728A" w:rsidRPr="00A837F1" w:rsidRDefault="001F728A" w:rsidP="002A3A22"/>
            </w:tc>
            <w:tc>
              <w:tcPr>
                <w:tcW w:w="1243" w:type="dxa"/>
              </w:tcPr>
              <w:p w14:paraId="435C5768" w14:textId="77777777" w:rsidR="001F728A" w:rsidRDefault="001F728A" w:rsidP="002A3A22"/>
            </w:tc>
            <w:tc>
              <w:tcPr>
                <w:tcW w:w="1276" w:type="dxa"/>
              </w:tcPr>
              <w:p w14:paraId="4891F797" w14:textId="77777777" w:rsidR="001F728A" w:rsidRDefault="001F728A" w:rsidP="002A3A22"/>
            </w:tc>
            <w:tc>
              <w:tcPr>
                <w:tcW w:w="2891" w:type="dxa"/>
              </w:tcPr>
              <w:p w14:paraId="22D42849" w14:textId="77777777" w:rsidR="001F728A" w:rsidRDefault="001F728A" w:rsidP="002A3A22"/>
            </w:tc>
          </w:tr>
          <w:tr w:rsidR="001F728A" w:rsidRPr="00A837F1" w14:paraId="10F499C6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48A91534" w14:textId="77777777" w:rsidR="001F728A" w:rsidRPr="00A837F1" w:rsidRDefault="001F728A" w:rsidP="002A3A22">
                <w:pPr>
                  <w:jc w:val="center"/>
                </w:pPr>
                <w:r w:rsidRPr="00A837F1"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199F43C9" w14:textId="77777777" w:rsidR="001F728A" w:rsidRPr="00A837F1" w:rsidRDefault="001F728A" w:rsidP="002A3A22"/>
            </w:tc>
            <w:tc>
              <w:tcPr>
                <w:tcW w:w="1243" w:type="dxa"/>
              </w:tcPr>
              <w:p w14:paraId="0DF82BF9" w14:textId="77777777" w:rsidR="001F728A" w:rsidRDefault="001F728A" w:rsidP="002A3A22"/>
            </w:tc>
            <w:tc>
              <w:tcPr>
                <w:tcW w:w="1276" w:type="dxa"/>
              </w:tcPr>
              <w:p w14:paraId="04BB9A8B" w14:textId="77777777" w:rsidR="001F728A" w:rsidRDefault="001F728A" w:rsidP="002A3A22"/>
            </w:tc>
            <w:tc>
              <w:tcPr>
                <w:tcW w:w="2891" w:type="dxa"/>
              </w:tcPr>
              <w:p w14:paraId="2C248AFB" w14:textId="77777777" w:rsidR="001F728A" w:rsidRDefault="001F728A" w:rsidP="002A3A22"/>
            </w:tc>
          </w:tr>
          <w:tr w:rsidR="001F728A" w:rsidRPr="00A837F1" w14:paraId="26F85B61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12BC0B90" w14:textId="77777777" w:rsidR="001F728A" w:rsidRPr="00A837F1" w:rsidRDefault="001F728A" w:rsidP="002A3A22">
                <w:pPr>
                  <w:jc w:val="center"/>
                </w:pPr>
                <w:r w:rsidRPr="00A837F1"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5314437E" w14:textId="77777777" w:rsidR="001F728A" w:rsidRPr="00A837F1" w:rsidRDefault="001F728A" w:rsidP="002A3A22"/>
            </w:tc>
            <w:tc>
              <w:tcPr>
                <w:tcW w:w="1243" w:type="dxa"/>
              </w:tcPr>
              <w:p w14:paraId="4B6E0ABF" w14:textId="77777777" w:rsidR="001F728A" w:rsidRDefault="001F728A" w:rsidP="002A3A22"/>
            </w:tc>
            <w:tc>
              <w:tcPr>
                <w:tcW w:w="1276" w:type="dxa"/>
              </w:tcPr>
              <w:p w14:paraId="579F1049" w14:textId="77777777" w:rsidR="001F728A" w:rsidRDefault="001F728A" w:rsidP="002A3A22"/>
            </w:tc>
            <w:tc>
              <w:tcPr>
                <w:tcW w:w="2891" w:type="dxa"/>
              </w:tcPr>
              <w:p w14:paraId="0C40A4A1" w14:textId="77777777" w:rsidR="001F728A" w:rsidRDefault="001F728A" w:rsidP="002A3A22"/>
            </w:tc>
          </w:tr>
          <w:tr w:rsidR="001F728A" w:rsidRPr="00A837F1" w14:paraId="6042C56B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20D65622" w14:textId="77777777" w:rsidR="001F728A" w:rsidRPr="00A837F1" w:rsidRDefault="001F728A" w:rsidP="002A3A22">
                <w:pPr>
                  <w:jc w:val="center"/>
                </w:pPr>
                <w:r w:rsidRPr="00A837F1"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59B30B2D" w14:textId="77777777" w:rsidR="001F728A" w:rsidRPr="00A837F1" w:rsidRDefault="001F728A" w:rsidP="002A3A22"/>
            </w:tc>
            <w:tc>
              <w:tcPr>
                <w:tcW w:w="1243" w:type="dxa"/>
              </w:tcPr>
              <w:p w14:paraId="44C0995C" w14:textId="77777777" w:rsidR="001F728A" w:rsidRDefault="001F728A" w:rsidP="002A3A22"/>
            </w:tc>
            <w:tc>
              <w:tcPr>
                <w:tcW w:w="1276" w:type="dxa"/>
              </w:tcPr>
              <w:p w14:paraId="2BC83A5C" w14:textId="77777777" w:rsidR="001F728A" w:rsidRDefault="001F728A" w:rsidP="002A3A22"/>
            </w:tc>
            <w:tc>
              <w:tcPr>
                <w:tcW w:w="2891" w:type="dxa"/>
              </w:tcPr>
              <w:p w14:paraId="3B73B064" w14:textId="77777777" w:rsidR="001F728A" w:rsidRDefault="001F728A" w:rsidP="002A3A22"/>
            </w:tc>
          </w:tr>
          <w:tr w:rsidR="001F728A" w:rsidRPr="00A837F1" w14:paraId="402F211A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7C9C7295" w14:textId="77777777" w:rsidR="001F728A" w:rsidRPr="00A837F1" w:rsidRDefault="001F728A" w:rsidP="002A3A22">
                <w:pPr>
                  <w:jc w:val="center"/>
                </w:pPr>
                <w:r w:rsidRPr="00A837F1"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18E4C0BB" w14:textId="77777777" w:rsidR="001F728A" w:rsidRPr="00A837F1" w:rsidRDefault="001F728A" w:rsidP="002A3A22"/>
            </w:tc>
            <w:tc>
              <w:tcPr>
                <w:tcW w:w="1243" w:type="dxa"/>
              </w:tcPr>
              <w:p w14:paraId="1AC2907D" w14:textId="77777777" w:rsidR="001F728A" w:rsidRDefault="001F728A" w:rsidP="002A3A22"/>
            </w:tc>
            <w:tc>
              <w:tcPr>
                <w:tcW w:w="1276" w:type="dxa"/>
              </w:tcPr>
              <w:p w14:paraId="352DDAFC" w14:textId="77777777" w:rsidR="001F728A" w:rsidRDefault="001F728A" w:rsidP="002A3A22"/>
            </w:tc>
            <w:tc>
              <w:tcPr>
                <w:tcW w:w="2891" w:type="dxa"/>
              </w:tcPr>
              <w:p w14:paraId="3B36CBA4" w14:textId="77777777" w:rsidR="001F728A" w:rsidRDefault="001F728A" w:rsidP="002A3A22"/>
            </w:tc>
          </w:tr>
          <w:tr w:rsidR="001F728A" w:rsidRPr="00A837F1" w14:paraId="097797C8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6B15CA12" w14:textId="77777777" w:rsidR="001F728A" w:rsidRPr="00A837F1" w:rsidRDefault="001F728A" w:rsidP="002A3A22">
                <w:pPr>
                  <w:jc w:val="center"/>
                </w:pPr>
                <w:r w:rsidRPr="00A837F1"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3DF5F665" w14:textId="77777777" w:rsidR="001F728A" w:rsidRPr="00A837F1" w:rsidRDefault="001F728A" w:rsidP="002A3A22"/>
            </w:tc>
            <w:tc>
              <w:tcPr>
                <w:tcW w:w="1243" w:type="dxa"/>
              </w:tcPr>
              <w:p w14:paraId="1FFA6339" w14:textId="77777777" w:rsidR="001F728A" w:rsidRDefault="001F728A" w:rsidP="002A3A22"/>
            </w:tc>
            <w:tc>
              <w:tcPr>
                <w:tcW w:w="1276" w:type="dxa"/>
              </w:tcPr>
              <w:p w14:paraId="63BD5613" w14:textId="77777777" w:rsidR="001F728A" w:rsidRDefault="001F728A" w:rsidP="002A3A22"/>
            </w:tc>
            <w:tc>
              <w:tcPr>
                <w:tcW w:w="2891" w:type="dxa"/>
              </w:tcPr>
              <w:p w14:paraId="719C04F8" w14:textId="77777777" w:rsidR="001F728A" w:rsidRDefault="001F728A" w:rsidP="002A3A22"/>
            </w:tc>
          </w:tr>
          <w:tr w:rsidR="001F728A" w:rsidRPr="00A837F1" w14:paraId="428DF03B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C068688" w14:textId="77777777" w:rsidR="001F728A" w:rsidRPr="00A837F1" w:rsidRDefault="001F728A" w:rsidP="002A3A22">
                <w:pPr>
                  <w:jc w:val="center"/>
                </w:pPr>
                <w:r w:rsidRPr="00A837F1"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3163F60F" w14:textId="77777777" w:rsidR="001F728A" w:rsidRPr="00A837F1" w:rsidRDefault="001F728A" w:rsidP="002A3A22"/>
            </w:tc>
            <w:tc>
              <w:tcPr>
                <w:tcW w:w="1243" w:type="dxa"/>
              </w:tcPr>
              <w:p w14:paraId="62E37171" w14:textId="77777777" w:rsidR="001F728A" w:rsidRDefault="001F728A" w:rsidP="002A3A22"/>
            </w:tc>
            <w:tc>
              <w:tcPr>
                <w:tcW w:w="1276" w:type="dxa"/>
              </w:tcPr>
              <w:p w14:paraId="4A83EDA4" w14:textId="77777777" w:rsidR="001F728A" w:rsidRDefault="001F728A" w:rsidP="002A3A22"/>
            </w:tc>
            <w:tc>
              <w:tcPr>
                <w:tcW w:w="2891" w:type="dxa"/>
              </w:tcPr>
              <w:p w14:paraId="42409481" w14:textId="77777777" w:rsidR="001F728A" w:rsidRDefault="001F728A" w:rsidP="002A3A22"/>
            </w:tc>
          </w:tr>
          <w:tr w:rsidR="001F728A" w:rsidRPr="00A837F1" w14:paraId="2AB936BA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5A45D954" w14:textId="77777777" w:rsidR="001F728A" w:rsidRPr="00A837F1" w:rsidRDefault="001F728A" w:rsidP="002A3A22">
                <w:pPr>
                  <w:jc w:val="center"/>
                </w:pPr>
                <w:r w:rsidRPr="00A837F1"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44AF59CF" w14:textId="77777777" w:rsidR="001F728A" w:rsidRPr="00A837F1" w:rsidRDefault="001F728A" w:rsidP="002A3A22"/>
            </w:tc>
            <w:tc>
              <w:tcPr>
                <w:tcW w:w="1243" w:type="dxa"/>
              </w:tcPr>
              <w:p w14:paraId="1615426D" w14:textId="77777777" w:rsidR="001F728A" w:rsidRPr="00A837F1" w:rsidRDefault="001F728A" w:rsidP="002A3A22"/>
            </w:tc>
            <w:tc>
              <w:tcPr>
                <w:tcW w:w="1276" w:type="dxa"/>
              </w:tcPr>
              <w:p w14:paraId="48A21C79" w14:textId="77777777" w:rsidR="001F728A" w:rsidRPr="00A837F1" w:rsidRDefault="001F728A" w:rsidP="002A3A22"/>
            </w:tc>
            <w:tc>
              <w:tcPr>
                <w:tcW w:w="2891" w:type="dxa"/>
              </w:tcPr>
              <w:p w14:paraId="0E2B35BC" w14:textId="77777777" w:rsidR="001F728A" w:rsidRPr="00A837F1" w:rsidRDefault="001F728A" w:rsidP="002A3A22"/>
            </w:tc>
          </w:tr>
          <w:tr w:rsidR="001F728A" w:rsidRPr="00A837F1" w14:paraId="702608D6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1E7557B6" w14:textId="77777777" w:rsidR="001F728A" w:rsidRPr="00A837F1" w:rsidRDefault="001F728A" w:rsidP="002A3A22">
                <w:pPr>
                  <w:jc w:val="center"/>
                </w:pPr>
                <w: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16B2A84D" w14:textId="77777777" w:rsidR="001F728A" w:rsidRPr="00A837F1" w:rsidRDefault="001F728A" w:rsidP="002A3A22"/>
            </w:tc>
            <w:tc>
              <w:tcPr>
                <w:tcW w:w="1243" w:type="dxa"/>
              </w:tcPr>
              <w:p w14:paraId="5EEF5AE0" w14:textId="77777777" w:rsidR="001F728A" w:rsidRDefault="001F728A" w:rsidP="002A3A22"/>
            </w:tc>
            <w:tc>
              <w:tcPr>
                <w:tcW w:w="1276" w:type="dxa"/>
              </w:tcPr>
              <w:p w14:paraId="1F7E3977" w14:textId="77777777" w:rsidR="001F728A" w:rsidRDefault="001F728A" w:rsidP="002A3A22"/>
            </w:tc>
            <w:tc>
              <w:tcPr>
                <w:tcW w:w="2891" w:type="dxa"/>
              </w:tcPr>
              <w:p w14:paraId="486F47E5" w14:textId="77777777" w:rsidR="001F728A" w:rsidRDefault="001F728A" w:rsidP="002A3A22"/>
            </w:tc>
          </w:tr>
          <w:tr w:rsidR="001F728A" w:rsidRPr="00A837F1" w14:paraId="60DC1D5E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7E2DE21D" w14:textId="77777777" w:rsidR="001F728A" w:rsidRPr="00A837F1" w:rsidRDefault="001F728A" w:rsidP="002A3A22">
                <w:pPr>
                  <w:jc w:val="center"/>
                </w:pPr>
                <w:r w:rsidRPr="00A837F1"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414873C9" w14:textId="77777777" w:rsidR="001F728A" w:rsidRPr="00A837F1" w:rsidRDefault="001F728A" w:rsidP="002A3A22"/>
            </w:tc>
            <w:tc>
              <w:tcPr>
                <w:tcW w:w="1243" w:type="dxa"/>
              </w:tcPr>
              <w:p w14:paraId="138ECC99" w14:textId="77777777" w:rsidR="001F728A" w:rsidRPr="00A837F1" w:rsidRDefault="001F728A" w:rsidP="002A3A22"/>
            </w:tc>
            <w:tc>
              <w:tcPr>
                <w:tcW w:w="1276" w:type="dxa"/>
              </w:tcPr>
              <w:p w14:paraId="684BD69B" w14:textId="77777777" w:rsidR="001F728A" w:rsidRPr="00A837F1" w:rsidRDefault="001F728A" w:rsidP="002A3A22"/>
            </w:tc>
            <w:tc>
              <w:tcPr>
                <w:tcW w:w="2891" w:type="dxa"/>
              </w:tcPr>
              <w:p w14:paraId="4074EE05" w14:textId="77777777" w:rsidR="001F728A" w:rsidRPr="00A837F1" w:rsidRDefault="001F728A" w:rsidP="002A3A22"/>
            </w:tc>
          </w:tr>
          <w:tr w:rsidR="001F728A" w:rsidRPr="00A837F1" w14:paraId="6C266BEA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775F7A09" w14:textId="77777777" w:rsidR="001F728A" w:rsidRPr="00A837F1" w:rsidRDefault="001F728A" w:rsidP="002A3A22">
                <w:pPr>
                  <w:jc w:val="center"/>
                </w:pPr>
                <w:r w:rsidRPr="00A837F1"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24D991C6" w14:textId="77777777" w:rsidR="001F728A" w:rsidRPr="00A837F1" w:rsidRDefault="001F728A" w:rsidP="002A3A22">
                <w:r w:rsidRPr="00A837F1">
                  <w:t>….</w:t>
                </w:r>
              </w:p>
            </w:tc>
            <w:tc>
              <w:tcPr>
                <w:tcW w:w="1243" w:type="dxa"/>
              </w:tcPr>
              <w:p w14:paraId="49BA1EFD" w14:textId="77777777" w:rsidR="001F728A" w:rsidRPr="00A837F1" w:rsidRDefault="001F728A" w:rsidP="002A3A22"/>
            </w:tc>
            <w:tc>
              <w:tcPr>
                <w:tcW w:w="1276" w:type="dxa"/>
              </w:tcPr>
              <w:p w14:paraId="0443A362" w14:textId="77777777" w:rsidR="001F728A" w:rsidRPr="00A837F1" w:rsidRDefault="001F728A" w:rsidP="002A3A22"/>
            </w:tc>
            <w:tc>
              <w:tcPr>
                <w:tcW w:w="2891" w:type="dxa"/>
              </w:tcPr>
              <w:p w14:paraId="31DFA76A" w14:textId="77777777" w:rsidR="001F728A" w:rsidRPr="00A837F1" w:rsidRDefault="001F728A" w:rsidP="002A3A22"/>
            </w:tc>
          </w:tr>
        </w:tbl>
        <w:p w14:paraId="55CDDAB1" w14:textId="26543C3E" w:rsidR="004B1A5E" w:rsidRPr="00A837F1" w:rsidRDefault="004B1A5E" w:rsidP="0072118A"/>
        <w:p w14:paraId="554BA878" w14:textId="1B708987" w:rsidR="004B1A5E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bookmarkStart w:id="13" w:name="_Toc88201822"/>
          <w:r w:rsidRPr="001F728A">
            <w:rPr>
              <w:rFonts w:ascii="Garamond" w:hAnsi="Garamond"/>
              <w:color w:val="auto"/>
            </w:rPr>
            <w:t>Manejo y disposición de residuos industriales Peligrosos</w:t>
          </w:r>
          <w:bookmarkEnd w:id="13"/>
          <w:r w:rsidRPr="001F728A">
            <w:rPr>
              <w:rFonts w:ascii="Garamond" w:hAnsi="Garamond"/>
              <w:color w:val="auto"/>
            </w:rPr>
            <w:t xml:space="preserve"> </w:t>
          </w:r>
        </w:p>
        <w:p w14:paraId="4758CFEB" w14:textId="77777777" w:rsidR="006E27A0" w:rsidRPr="006E27A0" w:rsidRDefault="006E27A0" w:rsidP="006E27A0"/>
        <w:p w14:paraId="74D18B44" w14:textId="68D62DEF" w:rsidR="001F728A" w:rsidRPr="00B2704C" w:rsidRDefault="004B1A5E" w:rsidP="001F728A">
          <w:pPr>
            <w:rPr>
              <w:i/>
            </w:rPr>
          </w:pPr>
          <w:r w:rsidRPr="001F728A">
            <w:rPr>
              <w:i/>
            </w:rPr>
            <w:t>En este apartado describirá las acciones o actividades necesarias para el almacenamiento, manejo y disposición temporal segura de desechos industriales peligrosos (lubricantes usados, neumáticos, baterías, etc.) generados durante la actividad de exploración.</w:t>
          </w:r>
          <w:r w:rsidR="001F728A" w:rsidRPr="001F728A">
            <w:rPr>
              <w:i/>
              <w:iCs/>
              <w:color w:val="FF0000"/>
              <w:lang w:val="es-HN"/>
            </w:rPr>
            <w:t xml:space="preserve"> 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1F728A">
            <w:rPr>
              <w:i/>
              <w:iCs/>
              <w:color w:val="FF0000"/>
              <w:lang w:val="es-HN"/>
            </w:rPr>
            <w:t>en</w:t>
          </w:r>
          <w:r w:rsidR="001F728A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1F728A">
            <w:rPr>
              <w:i/>
              <w:iCs/>
              <w:color w:val="FF0000"/>
              <w:lang w:val="es-HN"/>
            </w:rPr>
            <w:t>el documento.</w:t>
          </w:r>
        </w:p>
        <w:p w14:paraId="25D8A694" w14:textId="77777777" w:rsidR="001F728A" w:rsidRPr="001F728A" w:rsidRDefault="001F728A" w:rsidP="001F728A">
          <w:pPr>
            <w:rPr>
              <w:i/>
            </w:rPr>
          </w:pPr>
        </w:p>
        <w:p w14:paraId="49CD3BCA" w14:textId="1906EB1E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46"/>
            <w:gridCol w:w="2904"/>
            <w:gridCol w:w="1239"/>
            <w:gridCol w:w="1272"/>
            <w:gridCol w:w="2879"/>
          </w:tblGrid>
          <w:tr w:rsidR="001F728A" w:rsidRPr="001F728A" w14:paraId="71106319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27162BC8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189A6895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 xml:space="preserve">Prácticas Generales y Específicas 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76AAD632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Fecha de Realización (marque con una x el año)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12E8339A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Costo total de la actividad (L.)</w:t>
                </w:r>
              </w:p>
            </w:tc>
          </w:tr>
          <w:tr w:rsidR="001F728A" w:rsidRPr="001F728A" w14:paraId="03DF4A2A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1CB6B33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280605A5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  <w:vAlign w:val="center"/>
              </w:tcPr>
              <w:p w14:paraId="0A135B6B" w14:textId="77777777" w:rsidR="001F728A" w:rsidRPr="001F728A" w:rsidRDefault="001F728A" w:rsidP="001F728A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23A6CE7F" w14:textId="77777777" w:rsidR="001F728A" w:rsidRPr="001F728A" w:rsidRDefault="001F728A" w:rsidP="001F728A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2</w:t>
                </w:r>
              </w:p>
            </w:tc>
            <w:tc>
              <w:tcPr>
                <w:tcW w:w="2891" w:type="dxa"/>
                <w:vMerge/>
              </w:tcPr>
              <w:p w14:paraId="514CA192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0DB2730F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82CE4DB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5D5476DB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0C608C79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6EF9BA6C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7D71B179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1FC1E815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11F4C2EB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75E67B3F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261323D6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7529DA3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7764856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3C9D3792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6CF12320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79DD76FC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402AA532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3F104E8C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6FA23376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2F199626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76699FB2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4D2070B1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7090080B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609194B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C032119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624316A5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03A1F006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7681BCD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6A3679D1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6EC2E8D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6DC2B914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2F85ED24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42C8A4D0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2667967B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6F04BB22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238BE803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9507ADB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4732C5B0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FE73FCA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25870DB0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4924E29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2715A9E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523BDBE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25187D97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01D6DC77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2AD46772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31914C52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2E29B058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105EEF8C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63EE01EB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3796D862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30F7E8DE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31AD4825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FB56F75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E81C84D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44081B52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3CCC8D4E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0E55C99F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0C249BE7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737D96CD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340F24EB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  <w:tr w:rsidR="001F728A" w:rsidRPr="001F728A" w14:paraId="55357621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060CEB5D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38AE08B5" w14:textId="77777777" w:rsidR="001F728A" w:rsidRPr="001F728A" w:rsidRDefault="001F728A" w:rsidP="001F728A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….</w:t>
                </w:r>
              </w:p>
            </w:tc>
            <w:tc>
              <w:tcPr>
                <w:tcW w:w="1243" w:type="dxa"/>
              </w:tcPr>
              <w:p w14:paraId="0790CAE5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8C45D13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033905A" w14:textId="77777777" w:rsidR="001F728A" w:rsidRPr="001F728A" w:rsidRDefault="001F728A" w:rsidP="001F728A">
                <w:pPr>
                  <w:rPr>
                    <w:sz w:val="22"/>
                  </w:rPr>
                </w:pPr>
              </w:p>
            </w:tc>
          </w:tr>
        </w:tbl>
        <w:p w14:paraId="0B67FEB0" w14:textId="4F1F21A4" w:rsidR="004B1A5E" w:rsidRPr="00517F7E" w:rsidRDefault="004B1A5E" w:rsidP="004B1A5E">
          <w:pPr>
            <w:rPr>
              <w:b/>
            </w:rPr>
          </w:pPr>
        </w:p>
        <w:p w14:paraId="001AA6FD" w14:textId="2D2A1AC6" w:rsidR="004B1A5E" w:rsidRPr="006E27A0" w:rsidRDefault="004B1A5E" w:rsidP="004170DB">
          <w:pPr>
            <w:pStyle w:val="Ttulo3"/>
            <w:numPr>
              <w:ilvl w:val="1"/>
              <w:numId w:val="47"/>
            </w:numPr>
            <w:rPr>
              <w:rFonts w:ascii="Garamond" w:hAnsi="Garamond"/>
              <w:color w:val="auto"/>
            </w:rPr>
          </w:pPr>
          <w:bookmarkStart w:id="14" w:name="_Toc88201823"/>
          <w:r w:rsidRPr="006E27A0">
            <w:rPr>
              <w:rFonts w:ascii="Garamond" w:hAnsi="Garamond"/>
              <w:color w:val="auto"/>
            </w:rPr>
            <w:lastRenderedPageBreak/>
            <w:t>Insumos</w:t>
          </w:r>
          <w:bookmarkEnd w:id="14"/>
        </w:p>
        <w:p w14:paraId="57F9D618" w14:textId="269744F1" w:rsidR="00517F7E" w:rsidRPr="00B2704C" w:rsidRDefault="004B1A5E" w:rsidP="00517F7E">
          <w:pPr>
            <w:rPr>
              <w:i/>
            </w:rPr>
          </w:pPr>
          <w:r w:rsidRPr="00517F7E">
            <w:rPr>
              <w:i/>
            </w:rPr>
            <w:t>En este apartado describirá las acciones o actividades necesarias para tener un suministro, almacenamiento y distribuc</w:t>
          </w:r>
          <w:r w:rsidR="00517F7E">
            <w:rPr>
              <w:i/>
            </w:rPr>
            <w:t xml:space="preserve">ión de agua para consumo humano, energía eléctrica para todas las instalaciones </w:t>
          </w:r>
          <w:r w:rsidRPr="00517F7E">
            <w:rPr>
              <w:i/>
            </w:rPr>
            <w:t>y de</w:t>
          </w:r>
          <w:r w:rsidR="00517F7E">
            <w:rPr>
              <w:i/>
            </w:rPr>
            <w:t xml:space="preserve"> combustible para el desarrollo</w:t>
          </w:r>
          <w:r w:rsidRPr="00517F7E">
            <w:rPr>
              <w:i/>
            </w:rPr>
            <w:t xml:space="preserve"> de las actividades de exploración</w:t>
          </w:r>
          <w:r w:rsidRPr="00A837F1">
            <w:t>.</w:t>
          </w:r>
          <w:r w:rsidR="00517F7E" w:rsidRPr="00517F7E">
            <w:rPr>
              <w:i/>
              <w:iCs/>
              <w:color w:val="FF0000"/>
              <w:lang w:val="es-HN"/>
            </w:rPr>
            <w:t xml:space="preserve"> </w:t>
          </w:r>
          <w:r w:rsidR="00517F7E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517F7E">
            <w:rPr>
              <w:i/>
              <w:iCs/>
              <w:color w:val="FF0000"/>
              <w:lang w:val="es-HN"/>
            </w:rPr>
            <w:t>en</w:t>
          </w:r>
          <w:r w:rsidR="00517F7E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517F7E">
            <w:rPr>
              <w:i/>
              <w:iCs/>
              <w:color w:val="FF0000"/>
              <w:lang w:val="es-HN"/>
            </w:rPr>
            <w:t>el documento.</w:t>
          </w:r>
        </w:p>
        <w:p w14:paraId="1C37C3CF" w14:textId="77777777" w:rsidR="00C9611E" w:rsidRDefault="00C9611E" w:rsidP="004B1A5E">
          <w:pPr>
            <w:ind w:left="708"/>
          </w:pPr>
        </w:p>
        <w:p w14:paraId="5AC99535" w14:textId="610145B6" w:rsidR="004B1A5E" w:rsidRDefault="004B1A5E" w:rsidP="00C9611E">
          <w:r w:rsidRPr="00C9611E">
            <w:rPr>
              <w:color w:val="FF0000"/>
            </w:rPr>
            <w:t>*</w:t>
          </w:r>
          <w:r w:rsidRPr="00A837F1">
            <w:t>Si considera necesarias otras acciones, descríbalas en el cuadro correspondiente; así como eliminar aquellas acciones que no aplican para su fin.</w:t>
          </w:r>
        </w:p>
        <w:p w14:paraId="08DC2FB0" w14:textId="77777777" w:rsidR="00517F7E" w:rsidRDefault="00517F7E" w:rsidP="00C9611E"/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46"/>
            <w:gridCol w:w="2904"/>
            <w:gridCol w:w="1239"/>
            <w:gridCol w:w="1272"/>
            <w:gridCol w:w="2879"/>
          </w:tblGrid>
          <w:tr w:rsidR="00517F7E" w:rsidRPr="001F728A" w14:paraId="108FCFC9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547C8446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47EB46C6" w14:textId="094FD5F4" w:rsidR="00517F7E" w:rsidRPr="001F728A" w:rsidRDefault="00517F7E" w:rsidP="0072118A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Prácticas Generales y Específicas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2806EF80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Fecha de Realización (marque con una x el año)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2D1EC59C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Costo total de la actividad (L.)</w:t>
                </w:r>
              </w:p>
            </w:tc>
          </w:tr>
          <w:tr w:rsidR="00517F7E" w:rsidRPr="001F728A" w14:paraId="1AC52B4B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78230AE3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7365A17F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  <w:vAlign w:val="center"/>
              </w:tcPr>
              <w:p w14:paraId="1CF168DE" w14:textId="77777777" w:rsidR="00517F7E" w:rsidRPr="001F728A" w:rsidRDefault="00517F7E" w:rsidP="002A3A22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7450DD7E" w14:textId="77777777" w:rsidR="00517F7E" w:rsidRPr="001F728A" w:rsidRDefault="00517F7E" w:rsidP="002A3A22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2</w:t>
                </w:r>
              </w:p>
            </w:tc>
            <w:tc>
              <w:tcPr>
                <w:tcW w:w="2891" w:type="dxa"/>
                <w:vMerge/>
              </w:tcPr>
              <w:p w14:paraId="5D4E2A9A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267AD98E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91A8B74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2A64A541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7224665B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7977B6A7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0A71FC8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68892153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51F8E245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540D538F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1E4B790E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06FDB56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6E3E567E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0FF00D59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6FD0493D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24968C11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3E883906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0B0074A6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2B87B323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0BFD17A8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073CDBB0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44C4A5EF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471EA81A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7E23C4F5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3D47F133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19E69DC2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0781519D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0724B5C0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265D45B1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634760F4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45F5FAF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251E3B84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3F3EE582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6AF77162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31C5AF8B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07EC338D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B8269B7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5EE140B5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13DE0CF9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48A47403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680382D6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69BF2D39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6636C99C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347F14D6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027C5432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76B6BFFA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5BEFD467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1AB46AA2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166B7BF5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02D0EBAF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0A4F1D61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1826B83B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2076666F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7944703C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5192ABAD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2C48B10A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23EE5844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09BCEB52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2F9C5F43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1CFF6934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D73BDE5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  <w:tr w:rsidR="00517F7E" w:rsidRPr="001F728A" w14:paraId="331C554D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7BBCA4F8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0F11C438" w14:textId="77777777" w:rsidR="00517F7E" w:rsidRPr="001F728A" w:rsidRDefault="00517F7E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….</w:t>
                </w:r>
              </w:p>
            </w:tc>
            <w:tc>
              <w:tcPr>
                <w:tcW w:w="1243" w:type="dxa"/>
              </w:tcPr>
              <w:p w14:paraId="37A15137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2B57FA6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7EEE6E2" w14:textId="77777777" w:rsidR="00517F7E" w:rsidRPr="001F728A" w:rsidRDefault="00517F7E" w:rsidP="002A3A22">
                <w:pPr>
                  <w:rPr>
                    <w:sz w:val="22"/>
                  </w:rPr>
                </w:pPr>
              </w:p>
            </w:tc>
          </w:tr>
        </w:tbl>
        <w:p w14:paraId="41D919CE" w14:textId="73C8739A" w:rsidR="004B1A5E" w:rsidRPr="006E27A0" w:rsidRDefault="004B1A5E" w:rsidP="0072118A"/>
        <w:p w14:paraId="40BFC0CA" w14:textId="07AEDF43" w:rsidR="004B1A5E" w:rsidRPr="004170DB" w:rsidRDefault="004B1A5E" w:rsidP="004170DB">
          <w:pPr>
            <w:pStyle w:val="Ttulo1"/>
            <w:numPr>
              <w:ilvl w:val="0"/>
              <w:numId w:val="24"/>
            </w:numPr>
            <w:rPr>
              <w:lang w:val="es-HN"/>
            </w:rPr>
          </w:pPr>
          <w:bookmarkStart w:id="15" w:name="_Toc88201824"/>
          <w:r w:rsidRPr="004170DB">
            <w:rPr>
              <w:lang w:val="es-HN"/>
            </w:rPr>
            <w:t>Seguridad e Higiene</w:t>
          </w:r>
          <w:bookmarkEnd w:id="15"/>
          <w:r w:rsidRPr="004170DB">
            <w:rPr>
              <w:lang w:val="es-HN"/>
            </w:rPr>
            <w:t xml:space="preserve"> </w:t>
          </w:r>
        </w:p>
        <w:p w14:paraId="05099D84" w14:textId="3B8936C3" w:rsidR="009C3423" w:rsidRDefault="004B1A5E" w:rsidP="004B1A5E">
          <w:pPr>
            <w:rPr>
              <w:i/>
            </w:rPr>
          </w:pPr>
          <w:r w:rsidRPr="0072118A">
            <w:rPr>
              <w:i/>
            </w:rPr>
            <w:t xml:space="preserve">En este apartado describirá las acciones o actividades necesarias para establecer las condiciones de seguridad y salud en que deben desarrollarse todas las labores en las áreas de trabajo minera, siguiendo las directrices </w:t>
          </w:r>
          <w:r w:rsidR="008650DD" w:rsidRPr="0072118A">
            <w:rPr>
              <w:i/>
            </w:rPr>
            <w:t>normadas</w:t>
          </w:r>
          <w:r w:rsidRPr="0072118A">
            <w:rPr>
              <w:i/>
            </w:rPr>
            <w:t xml:space="preserve"> en el </w:t>
          </w:r>
          <w:hyperlink r:id="rId14" w:history="1">
            <w:r w:rsidRPr="009730FD">
              <w:rPr>
                <w:rStyle w:val="Hipervnculo"/>
                <w:i/>
              </w:rPr>
              <w:t>Reglamento de Seguridad y Salud Ocupacional de Actividad Minera en Honduras</w:t>
            </w:r>
          </w:hyperlink>
          <w:r w:rsidRPr="0072118A">
            <w:rPr>
              <w:i/>
            </w:rPr>
            <w:t>.</w:t>
          </w:r>
          <w:r w:rsidR="0072118A" w:rsidRPr="0072118A">
            <w:rPr>
              <w:i/>
              <w:iCs/>
              <w:color w:val="FF0000"/>
              <w:lang w:val="es-HN"/>
            </w:rPr>
            <w:t xml:space="preserve"> </w:t>
          </w:r>
          <w:r w:rsidR="0072118A" w:rsidRPr="0059569B">
            <w:rPr>
              <w:i/>
              <w:iCs/>
              <w:color w:val="FF0000"/>
              <w:lang w:val="es-HN"/>
            </w:rPr>
            <w:t xml:space="preserve">Suprima este texto al momento de imprimir o presentar la versión final del documento. El formato de letra cursiva empleado en las indicaciones de cada sección debe convertirse a presentación normal </w:t>
          </w:r>
          <w:r w:rsidR="0072118A">
            <w:rPr>
              <w:i/>
              <w:iCs/>
              <w:color w:val="FF0000"/>
              <w:lang w:val="es-HN"/>
            </w:rPr>
            <w:t>en</w:t>
          </w:r>
          <w:r w:rsidR="0072118A" w:rsidRPr="0059569B">
            <w:rPr>
              <w:i/>
              <w:iCs/>
              <w:color w:val="FF0000"/>
              <w:lang w:val="es-HN"/>
            </w:rPr>
            <w:t xml:space="preserve"> la versión final d</w:t>
          </w:r>
          <w:r w:rsidR="0072118A">
            <w:rPr>
              <w:i/>
              <w:iCs/>
              <w:color w:val="FF0000"/>
              <w:lang w:val="es-HN"/>
            </w:rPr>
            <w:t>el documento.</w:t>
          </w:r>
        </w:p>
        <w:p w14:paraId="72374507" w14:textId="77777777" w:rsidR="0072118A" w:rsidRPr="0072118A" w:rsidRDefault="0072118A" w:rsidP="004B1A5E">
          <w:pPr>
            <w:rPr>
              <w:i/>
            </w:rPr>
          </w:pPr>
        </w:p>
        <w:p w14:paraId="4C559A1A" w14:textId="5A74EE54" w:rsidR="0072118A" w:rsidRPr="009730FD" w:rsidRDefault="004B1A5E" w:rsidP="00C9611E">
          <w:pPr>
            <w:rPr>
              <w:i/>
            </w:rPr>
          </w:pPr>
          <w:r w:rsidRPr="009730FD">
            <w:rPr>
              <w:i/>
              <w:color w:val="FF0000"/>
            </w:rPr>
            <w:t>*</w:t>
          </w:r>
          <w:r w:rsidRPr="009730FD">
            <w:rPr>
              <w:i/>
            </w:rPr>
            <w:t>Si considera necesarias otras acciones, descríbalas en el cuadro correspondiente; así como eliminar aquellas acciones que no aplican para su fin.</w:t>
          </w:r>
        </w:p>
        <w:tbl>
          <w:tblPr>
            <w:tblStyle w:val="Tablaconcuadrcula"/>
            <w:tblW w:w="8840" w:type="dxa"/>
            <w:jc w:val="center"/>
            <w:tblLook w:val="04A0" w:firstRow="1" w:lastRow="0" w:firstColumn="1" w:lastColumn="0" w:noHBand="0" w:noVBand="1"/>
          </w:tblPr>
          <w:tblGrid>
            <w:gridCol w:w="546"/>
            <w:gridCol w:w="2904"/>
            <w:gridCol w:w="1239"/>
            <w:gridCol w:w="1272"/>
            <w:gridCol w:w="2879"/>
          </w:tblGrid>
          <w:tr w:rsidR="0072118A" w:rsidRPr="001F728A" w14:paraId="7A63D65C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 w:val="restart"/>
                <w:vAlign w:val="center"/>
              </w:tcPr>
              <w:p w14:paraId="158361A7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No.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6C45F0EC" w14:textId="77777777" w:rsidR="0072118A" w:rsidRPr="001F728A" w:rsidRDefault="0072118A" w:rsidP="002A3A22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Prácticas Generales y Específicas</w:t>
                </w:r>
              </w:p>
            </w:tc>
            <w:tc>
              <w:tcPr>
                <w:tcW w:w="2519" w:type="dxa"/>
                <w:gridSpan w:val="2"/>
                <w:vAlign w:val="center"/>
              </w:tcPr>
              <w:p w14:paraId="523882D9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Fecha de Realización (marque con una x el año)</w:t>
                </w:r>
              </w:p>
            </w:tc>
            <w:tc>
              <w:tcPr>
                <w:tcW w:w="2891" w:type="dxa"/>
                <w:vMerge w:val="restart"/>
                <w:vAlign w:val="center"/>
              </w:tcPr>
              <w:p w14:paraId="5D009513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Costo total de la actividad (L.)</w:t>
                </w:r>
              </w:p>
            </w:tc>
          </w:tr>
          <w:tr w:rsidR="0072118A" w:rsidRPr="001F728A" w14:paraId="7FCA3292" w14:textId="77777777" w:rsidTr="002A3A22">
            <w:trPr>
              <w:trHeight w:val="277"/>
              <w:jc w:val="center"/>
            </w:trPr>
            <w:tc>
              <w:tcPr>
                <w:tcW w:w="516" w:type="dxa"/>
                <w:vMerge/>
                <w:vAlign w:val="center"/>
              </w:tcPr>
              <w:p w14:paraId="63238D2B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65EB8D4D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  <w:vAlign w:val="center"/>
              </w:tcPr>
              <w:p w14:paraId="1898A548" w14:textId="77777777" w:rsidR="0072118A" w:rsidRPr="001F728A" w:rsidRDefault="0072118A" w:rsidP="002A3A22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1</w:t>
                </w:r>
              </w:p>
            </w:tc>
            <w:tc>
              <w:tcPr>
                <w:tcW w:w="1276" w:type="dxa"/>
                <w:vAlign w:val="center"/>
              </w:tcPr>
              <w:p w14:paraId="33097A9F" w14:textId="77777777" w:rsidR="0072118A" w:rsidRPr="001F728A" w:rsidRDefault="0072118A" w:rsidP="002A3A22">
                <w:pPr>
                  <w:jc w:val="center"/>
                  <w:rPr>
                    <w:sz w:val="22"/>
                  </w:rPr>
                </w:pPr>
                <w:r w:rsidRPr="001F728A">
                  <w:rPr>
                    <w:sz w:val="22"/>
                  </w:rPr>
                  <w:t>Año 2</w:t>
                </w:r>
              </w:p>
            </w:tc>
            <w:tc>
              <w:tcPr>
                <w:tcW w:w="2891" w:type="dxa"/>
                <w:vMerge/>
              </w:tcPr>
              <w:p w14:paraId="0DB1F9D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4AB3A7F6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0B031536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</w:t>
                </w:r>
              </w:p>
            </w:tc>
            <w:tc>
              <w:tcPr>
                <w:tcW w:w="2914" w:type="dxa"/>
                <w:vAlign w:val="center"/>
              </w:tcPr>
              <w:p w14:paraId="10516A00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1E5C2A04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0C48EC7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1FA65265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64488C61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693F55D7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2</w:t>
                </w:r>
              </w:p>
            </w:tc>
            <w:tc>
              <w:tcPr>
                <w:tcW w:w="2914" w:type="dxa"/>
                <w:vAlign w:val="center"/>
              </w:tcPr>
              <w:p w14:paraId="3DCD1244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7F42898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36A2DD2E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210BFF29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4AEB6753" w14:textId="77777777" w:rsidTr="002A3A22">
            <w:trPr>
              <w:trHeight w:val="194"/>
              <w:jc w:val="center"/>
            </w:trPr>
            <w:tc>
              <w:tcPr>
                <w:tcW w:w="516" w:type="dxa"/>
                <w:vAlign w:val="center"/>
              </w:tcPr>
              <w:p w14:paraId="4E3E3FD3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3</w:t>
                </w:r>
              </w:p>
            </w:tc>
            <w:tc>
              <w:tcPr>
                <w:tcW w:w="2914" w:type="dxa"/>
                <w:vAlign w:val="center"/>
              </w:tcPr>
              <w:p w14:paraId="452372A5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7BF1FA7B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0D23390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1B4F43DE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13E64B44" w14:textId="77777777" w:rsidTr="002A3A22">
            <w:trPr>
              <w:trHeight w:val="240"/>
              <w:jc w:val="center"/>
            </w:trPr>
            <w:tc>
              <w:tcPr>
                <w:tcW w:w="516" w:type="dxa"/>
                <w:vAlign w:val="center"/>
              </w:tcPr>
              <w:p w14:paraId="43E7C686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4</w:t>
                </w:r>
              </w:p>
            </w:tc>
            <w:tc>
              <w:tcPr>
                <w:tcW w:w="2914" w:type="dxa"/>
                <w:vAlign w:val="center"/>
              </w:tcPr>
              <w:p w14:paraId="2DB7E7AF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033FF8B9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8358402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816206A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101C39B9" w14:textId="77777777" w:rsidTr="002A3A22">
            <w:trPr>
              <w:trHeight w:val="120"/>
              <w:jc w:val="center"/>
            </w:trPr>
            <w:tc>
              <w:tcPr>
                <w:tcW w:w="516" w:type="dxa"/>
                <w:vAlign w:val="center"/>
              </w:tcPr>
              <w:p w14:paraId="04E2317E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5</w:t>
                </w:r>
              </w:p>
            </w:tc>
            <w:tc>
              <w:tcPr>
                <w:tcW w:w="2914" w:type="dxa"/>
                <w:vAlign w:val="center"/>
              </w:tcPr>
              <w:p w14:paraId="749174AE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0B36231C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36EDB23A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57DB38BB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4A6BB261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5DF353E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6</w:t>
                </w:r>
              </w:p>
            </w:tc>
            <w:tc>
              <w:tcPr>
                <w:tcW w:w="2914" w:type="dxa"/>
                <w:vAlign w:val="center"/>
              </w:tcPr>
              <w:p w14:paraId="7F0A467D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483F27BD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39E46117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096D8A9F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1A6CB20D" w14:textId="77777777" w:rsidTr="002A3A22">
            <w:trPr>
              <w:trHeight w:val="247"/>
              <w:jc w:val="center"/>
            </w:trPr>
            <w:tc>
              <w:tcPr>
                <w:tcW w:w="516" w:type="dxa"/>
                <w:vAlign w:val="center"/>
              </w:tcPr>
              <w:p w14:paraId="20A70B0E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7</w:t>
                </w:r>
              </w:p>
            </w:tc>
            <w:tc>
              <w:tcPr>
                <w:tcW w:w="2914" w:type="dxa"/>
                <w:vAlign w:val="center"/>
              </w:tcPr>
              <w:p w14:paraId="435FED6E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52246A87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A17A784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58825110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71509FAC" w14:textId="77777777" w:rsidTr="002A3A22">
            <w:trPr>
              <w:trHeight w:val="177"/>
              <w:jc w:val="center"/>
            </w:trPr>
            <w:tc>
              <w:tcPr>
                <w:tcW w:w="516" w:type="dxa"/>
                <w:vAlign w:val="center"/>
              </w:tcPr>
              <w:p w14:paraId="56F74B07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8</w:t>
                </w:r>
              </w:p>
            </w:tc>
            <w:tc>
              <w:tcPr>
                <w:tcW w:w="2914" w:type="dxa"/>
                <w:vAlign w:val="center"/>
              </w:tcPr>
              <w:p w14:paraId="68062F1F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504AA17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5A21069B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00740E0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04E7D8D6" w14:textId="77777777" w:rsidTr="002A3A22">
            <w:trPr>
              <w:trHeight w:val="256"/>
              <w:jc w:val="center"/>
            </w:trPr>
            <w:tc>
              <w:tcPr>
                <w:tcW w:w="516" w:type="dxa"/>
                <w:vAlign w:val="center"/>
              </w:tcPr>
              <w:p w14:paraId="3D0A8292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9</w:t>
                </w:r>
              </w:p>
            </w:tc>
            <w:tc>
              <w:tcPr>
                <w:tcW w:w="2914" w:type="dxa"/>
                <w:vAlign w:val="center"/>
              </w:tcPr>
              <w:p w14:paraId="573FE2E5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48F04C73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5B1A8C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4BA49B55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57C4DCA6" w14:textId="77777777" w:rsidTr="002A3A22">
            <w:trPr>
              <w:trHeight w:val="255"/>
              <w:jc w:val="center"/>
            </w:trPr>
            <w:tc>
              <w:tcPr>
                <w:tcW w:w="516" w:type="dxa"/>
                <w:vAlign w:val="center"/>
              </w:tcPr>
              <w:p w14:paraId="4D762BC2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10</w:t>
                </w:r>
              </w:p>
            </w:tc>
            <w:tc>
              <w:tcPr>
                <w:tcW w:w="2914" w:type="dxa"/>
                <w:vAlign w:val="center"/>
              </w:tcPr>
              <w:p w14:paraId="49799D26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43" w:type="dxa"/>
              </w:tcPr>
              <w:p w14:paraId="598E9551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4E032E73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6B19CC70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  <w:tr w:rsidR="0072118A" w:rsidRPr="001F728A" w14:paraId="263CBE52" w14:textId="77777777" w:rsidTr="002A3A22">
            <w:trPr>
              <w:trHeight w:val="126"/>
              <w:jc w:val="center"/>
            </w:trPr>
            <w:tc>
              <w:tcPr>
                <w:tcW w:w="516" w:type="dxa"/>
                <w:vAlign w:val="center"/>
              </w:tcPr>
              <w:p w14:paraId="36519ECD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11</w:t>
                </w:r>
              </w:p>
            </w:tc>
            <w:tc>
              <w:tcPr>
                <w:tcW w:w="2914" w:type="dxa"/>
                <w:vAlign w:val="center"/>
              </w:tcPr>
              <w:p w14:paraId="7445F7C9" w14:textId="77777777" w:rsidR="0072118A" w:rsidRPr="001F728A" w:rsidRDefault="0072118A" w:rsidP="002A3A22">
                <w:pPr>
                  <w:rPr>
                    <w:sz w:val="22"/>
                  </w:rPr>
                </w:pPr>
                <w:r w:rsidRPr="001F728A">
                  <w:rPr>
                    <w:sz w:val="22"/>
                  </w:rPr>
                  <w:t>….</w:t>
                </w:r>
              </w:p>
            </w:tc>
            <w:tc>
              <w:tcPr>
                <w:tcW w:w="1243" w:type="dxa"/>
              </w:tcPr>
              <w:p w14:paraId="3B3FC7A4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1276" w:type="dxa"/>
              </w:tcPr>
              <w:p w14:paraId="18DAAE88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  <w:tc>
              <w:tcPr>
                <w:tcW w:w="2891" w:type="dxa"/>
              </w:tcPr>
              <w:p w14:paraId="1866439E" w14:textId="77777777" w:rsidR="0072118A" w:rsidRPr="001F728A" w:rsidRDefault="0072118A" w:rsidP="002A3A22">
                <w:pPr>
                  <w:rPr>
                    <w:sz w:val="22"/>
                  </w:rPr>
                </w:pPr>
              </w:p>
            </w:tc>
          </w:tr>
        </w:tbl>
        <w:p w14:paraId="79E68B34" w14:textId="23A5179C" w:rsidR="0072118A" w:rsidRPr="0072118A" w:rsidRDefault="008931F3" w:rsidP="00ED04DF">
          <w:pPr>
            <w:rPr>
              <w:rFonts w:eastAsiaTheme="minorHAnsi"/>
              <w:lang w:eastAsia="es-MX"/>
            </w:rPr>
          </w:pPr>
        </w:p>
      </w:sdtContent>
    </w:sdt>
    <w:sectPr w:rsidR="0072118A" w:rsidRPr="0072118A" w:rsidSect="00F27F61">
      <w:headerReference w:type="default" r:id="rId15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D3C3" w14:textId="77777777" w:rsidR="008931F3" w:rsidRDefault="008931F3" w:rsidP="001019A1">
      <w:r>
        <w:separator/>
      </w:r>
    </w:p>
  </w:endnote>
  <w:endnote w:type="continuationSeparator" w:id="0">
    <w:p w14:paraId="2C6C4FDA" w14:textId="77777777" w:rsidR="008931F3" w:rsidRDefault="008931F3" w:rsidP="001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E500" w14:textId="77777777" w:rsidR="008931F3" w:rsidRDefault="008931F3" w:rsidP="001019A1">
      <w:r>
        <w:separator/>
      </w:r>
    </w:p>
  </w:footnote>
  <w:footnote w:type="continuationSeparator" w:id="0">
    <w:p w14:paraId="03DC02FD" w14:textId="77777777" w:rsidR="008931F3" w:rsidRDefault="008931F3" w:rsidP="0010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060" w:type="dxa"/>
      <w:jc w:val="center"/>
      <w:tblLook w:val="04A0" w:firstRow="1" w:lastRow="0" w:firstColumn="1" w:lastColumn="0" w:noHBand="0" w:noVBand="1"/>
    </w:tblPr>
    <w:tblGrid>
      <w:gridCol w:w="2448"/>
      <w:gridCol w:w="3926"/>
      <w:gridCol w:w="2126"/>
      <w:gridCol w:w="1560"/>
    </w:tblGrid>
    <w:tr w:rsidR="000B2378" w:rsidRPr="000B2378" w14:paraId="5BF9AA99" w14:textId="77777777" w:rsidTr="003A00FA">
      <w:trPr>
        <w:trHeight w:val="163"/>
        <w:jc w:val="center"/>
      </w:trPr>
      <w:tc>
        <w:tcPr>
          <w:tcW w:w="2448" w:type="dxa"/>
          <w:vMerge w:val="restart"/>
        </w:tcPr>
        <w:p w14:paraId="65B4488A" w14:textId="77777777" w:rsidR="000B2378" w:rsidRPr="000B2378" w:rsidRDefault="000B2378" w:rsidP="000B2378">
          <w:pPr>
            <w:rPr>
              <w:sz w:val="14"/>
              <w:szCs w:val="24"/>
            </w:rPr>
          </w:pPr>
          <w:r w:rsidRPr="000B2378">
            <w:rPr>
              <w:noProof/>
              <w:sz w:val="14"/>
              <w:szCs w:val="24"/>
              <w:lang w:val="es-HN" w:eastAsia="es-HN"/>
            </w:rPr>
            <w:drawing>
              <wp:inline distT="0" distB="0" distL="0" distR="0" wp14:anchorId="7B7F15D6" wp14:editId="131736B9">
                <wp:extent cx="1190625" cy="430886"/>
                <wp:effectExtent l="0" t="0" r="0" b="7620"/>
                <wp:docPr id="4" name="Imagen 4" descr="C:\Users\Olvin Otero\Nextcloud2\Modernización\Logos e insumos graficos\Logos e insumos graficos\Logos INHGEOMIN\Instituto HondureÃ±o de GeologÃ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vin Otero\Nextcloud2\Modernización\Logos e insumos graficos\Logos e insumos graficos\Logos INHGEOMIN\Instituto HondureÃ±o de GeologÃ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2" cy="45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Merge w:val="restart"/>
          <w:vAlign w:val="center"/>
        </w:tcPr>
        <w:p w14:paraId="504FBE6F" w14:textId="13A4F8A0" w:rsidR="000B2378" w:rsidRPr="000B2378" w:rsidRDefault="000B2378" w:rsidP="003A00FA">
          <w:pPr>
            <w:spacing w:after="160" w:line="259" w:lineRule="auto"/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Documento Único de Procedimientos Administrativos</w:t>
          </w:r>
        </w:p>
        <w:p w14:paraId="1E497C2C" w14:textId="77777777" w:rsidR="000B2378" w:rsidRPr="000B2378" w:rsidRDefault="000B2378" w:rsidP="003A00FA">
          <w:pPr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 w:rsidRPr="000B2378">
            <w:rPr>
              <w:rFonts w:eastAsiaTheme="minorHAnsi" w:cstheme="minorBidi"/>
              <w:sz w:val="14"/>
              <w:szCs w:val="36"/>
              <w:lang w:val="es-HN"/>
            </w:rPr>
            <w:t>Plan de Manejo Ambiental para Exploración</w:t>
          </w:r>
        </w:p>
      </w:tc>
      <w:tc>
        <w:tcPr>
          <w:tcW w:w="3686" w:type="dxa"/>
          <w:gridSpan w:val="2"/>
        </w:tcPr>
        <w:p w14:paraId="042D6148" w14:textId="0EA48B44" w:rsidR="000B2378" w:rsidRPr="000B2378" w:rsidRDefault="000B2378" w:rsidP="000B2378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 xml:space="preserve">Código: </w:t>
          </w:r>
          <w:r w:rsidR="00423351" w:rsidRPr="00423351">
            <w:rPr>
              <w:sz w:val="14"/>
              <w:szCs w:val="24"/>
            </w:rPr>
            <w:t>DUPAI-PAMA-FR-02</w:t>
          </w:r>
        </w:p>
      </w:tc>
    </w:tr>
    <w:tr w:rsidR="000B2378" w:rsidRPr="000B2378" w14:paraId="7C18D1FD" w14:textId="77777777" w:rsidTr="00E00A4E">
      <w:trPr>
        <w:jc w:val="center"/>
      </w:trPr>
      <w:tc>
        <w:tcPr>
          <w:tcW w:w="2448" w:type="dxa"/>
          <w:vMerge/>
        </w:tcPr>
        <w:p w14:paraId="14128634" w14:textId="77777777" w:rsidR="000B2378" w:rsidRPr="000B2378" w:rsidRDefault="000B2378" w:rsidP="000B2378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25B32B78" w14:textId="77777777" w:rsidR="000B2378" w:rsidRPr="000B2378" w:rsidRDefault="000B2378" w:rsidP="000B2378">
          <w:pPr>
            <w:rPr>
              <w:sz w:val="14"/>
              <w:szCs w:val="24"/>
            </w:rPr>
          </w:pPr>
        </w:p>
      </w:tc>
      <w:tc>
        <w:tcPr>
          <w:tcW w:w="3686" w:type="dxa"/>
          <w:gridSpan w:val="2"/>
        </w:tcPr>
        <w:p w14:paraId="6597655F" w14:textId="77777777" w:rsidR="000B2378" w:rsidRPr="000B2378" w:rsidRDefault="000B2378" w:rsidP="000B2378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>Versión: 1.0</w:t>
          </w:r>
        </w:p>
      </w:tc>
    </w:tr>
    <w:tr w:rsidR="000B2378" w:rsidRPr="000B2378" w14:paraId="7497B81D" w14:textId="77777777" w:rsidTr="00E00A4E">
      <w:trPr>
        <w:trHeight w:val="252"/>
        <w:jc w:val="center"/>
      </w:trPr>
      <w:tc>
        <w:tcPr>
          <w:tcW w:w="2448" w:type="dxa"/>
          <w:vMerge/>
        </w:tcPr>
        <w:p w14:paraId="5F3CC700" w14:textId="77777777" w:rsidR="000B2378" w:rsidRPr="000B2378" w:rsidRDefault="000B2378" w:rsidP="000B2378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39AB4103" w14:textId="77777777" w:rsidR="000B2378" w:rsidRPr="000B2378" w:rsidRDefault="000B2378" w:rsidP="000B2378">
          <w:pPr>
            <w:rPr>
              <w:sz w:val="14"/>
              <w:szCs w:val="24"/>
            </w:rPr>
          </w:pPr>
        </w:p>
      </w:tc>
      <w:tc>
        <w:tcPr>
          <w:tcW w:w="2126" w:type="dxa"/>
          <w:vAlign w:val="center"/>
        </w:tcPr>
        <w:p w14:paraId="79E9ED26" w14:textId="77777777" w:rsidR="000B2378" w:rsidRPr="000B2378" w:rsidRDefault="000B2378" w:rsidP="000B2378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Fecha de aprobación: 08/12/2020</w:t>
          </w:r>
        </w:p>
      </w:tc>
      <w:tc>
        <w:tcPr>
          <w:tcW w:w="1560" w:type="dxa"/>
          <w:vAlign w:val="center"/>
        </w:tcPr>
        <w:p w14:paraId="1E3BBB93" w14:textId="1CB3D635" w:rsidR="000B2378" w:rsidRPr="000B2378" w:rsidRDefault="000B2378" w:rsidP="000B2378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Página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PAGE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0D62FA">
            <w:rPr>
              <w:rFonts w:eastAsia="Calibri"/>
              <w:noProof/>
              <w:sz w:val="14"/>
              <w:szCs w:val="24"/>
              <w:lang w:val="es-HN" w:eastAsia="es-ES"/>
            </w:rPr>
            <w:t>4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 de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NUMPAGES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0D62FA">
            <w:rPr>
              <w:rFonts w:eastAsia="Calibri"/>
              <w:noProof/>
              <w:sz w:val="14"/>
              <w:szCs w:val="24"/>
              <w:lang w:val="es-HN" w:eastAsia="es-ES"/>
            </w:rPr>
            <w:t>12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</w:p>
      </w:tc>
    </w:tr>
  </w:tbl>
  <w:p w14:paraId="477DCDD7" w14:textId="77777777" w:rsidR="00263873" w:rsidRDefault="00263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6B"/>
    <w:multiLevelType w:val="multilevel"/>
    <w:tmpl w:val="102A79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B27CEA"/>
    <w:multiLevelType w:val="hybridMultilevel"/>
    <w:tmpl w:val="D684436A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B84F8D"/>
    <w:multiLevelType w:val="multilevel"/>
    <w:tmpl w:val="5478E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A1F7F"/>
    <w:multiLevelType w:val="hybridMultilevel"/>
    <w:tmpl w:val="CF962724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507C0A"/>
    <w:multiLevelType w:val="multilevel"/>
    <w:tmpl w:val="DCB8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80322C"/>
    <w:multiLevelType w:val="multilevel"/>
    <w:tmpl w:val="0AA4B4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F77473"/>
    <w:multiLevelType w:val="multilevel"/>
    <w:tmpl w:val="FC82C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372544"/>
    <w:multiLevelType w:val="multilevel"/>
    <w:tmpl w:val="D794D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14B1357"/>
    <w:multiLevelType w:val="hybridMultilevel"/>
    <w:tmpl w:val="13B2168A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C55E9"/>
    <w:multiLevelType w:val="multilevel"/>
    <w:tmpl w:val="44865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6963BD"/>
    <w:multiLevelType w:val="multilevel"/>
    <w:tmpl w:val="199AAD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5F3B24"/>
    <w:multiLevelType w:val="hybridMultilevel"/>
    <w:tmpl w:val="1958CE7E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5C2BAC"/>
    <w:multiLevelType w:val="hybridMultilevel"/>
    <w:tmpl w:val="57860538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7524F8"/>
    <w:multiLevelType w:val="hybridMultilevel"/>
    <w:tmpl w:val="0DFE2774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7B26FA"/>
    <w:multiLevelType w:val="multilevel"/>
    <w:tmpl w:val="F0AE0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A953E6"/>
    <w:multiLevelType w:val="multilevel"/>
    <w:tmpl w:val="CBF88FF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6" w15:restartNumberingAfterBreak="0">
    <w:nsid w:val="24563FD6"/>
    <w:multiLevelType w:val="multilevel"/>
    <w:tmpl w:val="5C884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5F052D"/>
    <w:multiLevelType w:val="multilevel"/>
    <w:tmpl w:val="902201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B57B10"/>
    <w:multiLevelType w:val="multilevel"/>
    <w:tmpl w:val="E1EC9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2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4" w:hanging="1800"/>
      </w:pPr>
      <w:rPr>
        <w:rFonts w:hint="default"/>
      </w:rPr>
    </w:lvl>
  </w:abstractNum>
  <w:abstractNum w:abstractNumId="19" w15:restartNumberingAfterBreak="0">
    <w:nsid w:val="32DB4B3C"/>
    <w:multiLevelType w:val="multilevel"/>
    <w:tmpl w:val="20328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5217F6"/>
    <w:multiLevelType w:val="hybridMultilevel"/>
    <w:tmpl w:val="B3D8D3D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31DC2A4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4534D5"/>
    <w:multiLevelType w:val="multilevel"/>
    <w:tmpl w:val="2DD47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77065D"/>
    <w:multiLevelType w:val="hybridMultilevel"/>
    <w:tmpl w:val="A886AF7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70C13"/>
    <w:multiLevelType w:val="multilevel"/>
    <w:tmpl w:val="A918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513A10"/>
    <w:multiLevelType w:val="multilevel"/>
    <w:tmpl w:val="79C60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F07D74"/>
    <w:multiLevelType w:val="hybridMultilevel"/>
    <w:tmpl w:val="59D488AA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4553F5"/>
    <w:multiLevelType w:val="hybridMultilevel"/>
    <w:tmpl w:val="4BAA376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E0777"/>
    <w:multiLevelType w:val="hybridMultilevel"/>
    <w:tmpl w:val="3070AB7C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673420"/>
    <w:multiLevelType w:val="hybridMultilevel"/>
    <w:tmpl w:val="536E395A"/>
    <w:lvl w:ilvl="0" w:tplc="B22608A8">
      <w:numFmt w:val="bullet"/>
      <w:pStyle w:val="Prrafodelista"/>
      <w:lvlText w:val="•"/>
      <w:lvlJc w:val="left"/>
      <w:pPr>
        <w:ind w:left="710" w:hanging="71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E67AF"/>
    <w:multiLevelType w:val="hybridMultilevel"/>
    <w:tmpl w:val="A19C6AE2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8564B3"/>
    <w:multiLevelType w:val="multilevel"/>
    <w:tmpl w:val="F81AC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0A521A"/>
    <w:multiLevelType w:val="multilevel"/>
    <w:tmpl w:val="F422573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6" w:hanging="2160"/>
      </w:pPr>
      <w:rPr>
        <w:rFonts w:hint="default"/>
      </w:rPr>
    </w:lvl>
  </w:abstractNum>
  <w:abstractNum w:abstractNumId="32" w15:restartNumberingAfterBreak="0">
    <w:nsid w:val="59E56570"/>
    <w:multiLevelType w:val="multilevel"/>
    <w:tmpl w:val="94E6C7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BC4573"/>
    <w:multiLevelType w:val="multilevel"/>
    <w:tmpl w:val="2D5A54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5E5523D4"/>
    <w:multiLevelType w:val="hybridMultilevel"/>
    <w:tmpl w:val="822EC72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F1EA0"/>
    <w:multiLevelType w:val="multilevel"/>
    <w:tmpl w:val="38021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864595"/>
    <w:multiLevelType w:val="hybridMultilevel"/>
    <w:tmpl w:val="3304B1A2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2233BF"/>
    <w:multiLevelType w:val="multilevel"/>
    <w:tmpl w:val="D6EE2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E55FCA"/>
    <w:multiLevelType w:val="hybridMultilevel"/>
    <w:tmpl w:val="238069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623AF"/>
    <w:multiLevelType w:val="multilevel"/>
    <w:tmpl w:val="2DD47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A17476A"/>
    <w:multiLevelType w:val="multilevel"/>
    <w:tmpl w:val="D5CCA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2767BA"/>
    <w:multiLevelType w:val="hybridMultilevel"/>
    <w:tmpl w:val="F03A8F8E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6319AF"/>
    <w:multiLevelType w:val="hybridMultilevel"/>
    <w:tmpl w:val="1EC6F590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4D42AF"/>
    <w:multiLevelType w:val="multilevel"/>
    <w:tmpl w:val="E2FC9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6F79D3"/>
    <w:multiLevelType w:val="multilevel"/>
    <w:tmpl w:val="DD26A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603218"/>
    <w:multiLevelType w:val="multilevel"/>
    <w:tmpl w:val="E9C6171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A5D1F72"/>
    <w:multiLevelType w:val="hybridMultilevel"/>
    <w:tmpl w:val="9C2E1DAC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"/>
  </w:num>
  <w:num w:numId="4">
    <w:abstractNumId w:val="22"/>
  </w:num>
  <w:num w:numId="5">
    <w:abstractNumId w:val="39"/>
  </w:num>
  <w:num w:numId="6">
    <w:abstractNumId w:val="2"/>
  </w:num>
  <w:num w:numId="7">
    <w:abstractNumId w:val="8"/>
  </w:num>
  <w:num w:numId="8">
    <w:abstractNumId w:val="36"/>
  </w:num>
  <w:num w:numId="9">
    <w:abstractNumId w:val="41"/>
  </w:num>
  <w:num w:numId="10">
    <w:abstractNumId w:val="29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42"/>
  </w:num>
  <w:num w:numId="16">
    <w:abstractNumId w:val="25"/>
  </w:num>
  <w:num w:numId="17">
    <w:abstractNumId w:val="27"/>
  </w:num>
  <w:num w:numId="18">
    <w:abstractNumId w:val="38"/>
  </w:num>
  <w:num w:numId="19">
    <w:abstractNumId w:val="34"/>
  </w:num>
  <w:num w:numId="20">
    <w:abstractNumId w:val="46"/>
  </w:num>
  <w:num w:numId="21">
    <w:abstractNumId w:val="17"/>
  </w:num>
  <w:num w:numId="22">
    <w:abstractNumId w:val="5"/>
  </w:num>
  <w:num w:numId="23">
    <w:abstractNumId w:val="20"/>
  </w:num>
  <w:num w:numId="24">
    <w:abstractNumId w:val="35"/>
  </w:num>
  <w:num w:numId="25">
    <w:abstractNumId w:val="32"/>
  </w:num>
  <w:num w:numId="26">
    <w:abstractNumId w:val="18"/>
  </w:num>
  <w:num w:numId="27">
    <w:abstractNumId w:val="16"/>
  </w:num>
  <w:num w:numId="28">
    <w:abstractNumId w:val="30"/>
  </w:num>
  <w:num w:numId="29">
    <w:abstractNumId w:val="0"/>
  </w:num>
  <w:num w:numId="30">
    <w:abstractNumId w:val="40"/>
  </w:num>
  <w:num w:numId="31">
    <w:abstractNumId w:val="23"/>
  </w:num>
  <w:num w:numId="32">
    <w:abstractNumId w:val="4"/>
  </w:num>
  <w:num w:numId="33">
    <w:abstractNumId w:val="31"/>
  </w:num>
  <w:num w:numId="34">
    <w:abstractNumId w:val="15"/>
  </w:num>
  <w:num w:numId="35">
    <w:abstractNumId w:val="37"/>
  </w:num>
  <w:num w:numId="36">
    <w:abstractNumId w:val="21"/>
  </w:num>
  <w:num w:numId="37">
    <w:abstractNumId w:val="45"/>
  </w:num>
  <w:num w:numId="38">
    <w:abstractNumId w:val="10"/>
  </w:num>
  <w:num w:numId="39">
    <w:abstractNumId w:val="9"/>
  </w:num>
  <w:num w:numId="40">
    <w:abstractNumId w:val="7"/>
  </w:num>
  <w:num w:numId="41">
    <w:abstractNumId w:val="33"/>
  </w:num>
  <w:num w:numId="42">
    <w:abstractNumId w:val="6"/>
  </w:num>
  <w:num w:numId="43">
    <w:abstractNumId w:val="44"/>
  </w:num>
  <w:num w:numId="44">
    <w:abstractNumId w:val="24"/>
  </w:num>
  <w:num w:numId="45">
    <w:abstractNumId w:val="19"/>
  </w:num>
  <w:num w:numId="46">
    <w:abstractNumId w:val="43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6"/>
    <w:rsid w:val="0000592C"/>
    <w:rsid w:val="00011BB9"/>
    <w:rsid w:val="00025C09"/>
    <w:rsid w:val="0002707A"/>
    <w:rsid w:val="00032FE8"/>
    <w:rsid w:val="000342B2"/>
    <w:rsid w:val="00041513"/>
    <w:rsid w:val="00055CB1"/>
    <w:rsid w:val="000571C9"/>
    <w:rsid w:val="000641C6"/>
    <w:rsid w:val="000753C6"/>
    <w:rsid w:val="000803FD"/>
    <w:rsid w:val="00084542"/>
    <w:rsid w:val="000854FF"/>
    <w:rsid w:val="0009130A"/>
    <w:rsid w:val="00091B80"/>
    <w:rsid w:val="000A563E"/>
    <w:rsid w:val="000B2378"/>
    <w:rsid w:val="000B49D6"/>
    <w:rsid w:val="000C365F"/>
    <w:rsid w:val="000D2E0D"/>
    <w:rsid w:val="000D62FA"/>
    <w:rsid w:val="000E18A5"/>
    <w:rsid w:val="000E31F5"/>
    <w:rsid w:val="000E7CA4"/>
    <w:rsid w:val="000F7C38"/>
    <w:rsid w:val="001019A1"/>
    <w:rsid w:val="001056F5"/>
    <w:rsid w:val="00107FE4"/>
    <w:rsid w:val="001218D4"/>
    <w:rsid w:val="00134714"/>
    <w:rsid w:val="001418DD"/>
    <w:rsid w:val="00162031"/>
    <w:rsid w:val="00166662"/>
    <w:rsid w:val="001720D7"/>
    <w:rsid w:val="001774D8"/>
    <w:rsid w:val="001851EF"/>
    <w:rsid w:val="0019028C"/>
    <w:rsid w:val="001915EF"/>
    <w:rsid w:val="001A1671"/>
    <w:rsid w:val="001A5992"/>
    <w:rsid w:val="001E5C50"/>
    <w:rsid w:val="001F18CB"/>
    <w:rsid w:val="001F728A"/>
    <w:rsid w:val="00200891"/>
    <w:rsid w:val="00206A2D"/>
    <w:rsid w:val="00211C92"/>
    <w:rsid w:val="00216CC5"/>
    <w:rsid w:val="00221E77"/>
    <w:rsid w:val="002300A2"/>
    <w:rsid w:val="00235099"/>
    <w:rsid w:val="002351D8"/>
    <w:rsid w:val="00240225"/>
    <w:rsid w:val="00262C83"/>
    <w:rsid w:val="00262EBB"/>
    <w:rsid w:val="00263873"/>
    <w:rsid w:val="002641AE"/>
    <w:rsid w:val="00275ED0"/>
    <w:rsid w:val="002763F9"/>
    <w:rsid w:val="00282575"/>
    <w:rsid w:val="00285721"/>
    <w:rsid w:val="002903C8"/>
    <w:rsid w:val="0029133D"/>
    <w:rsid w:val="0029620A"/>
    <w:rsid w:val="002A3A22"/>
    <w:rsid w:val="002A3D40"/>
    <w:rsid w:val="002A7903"/>
    <w:rsid w:val="002C017D"/>
    <w:rsid w:val="002C0C7A"/>
    <w:rsid w:val="002C7103"/>
    <w:rsid w:val="002D5FF4"/>
    <w:rsid w:val="002E266A"/>
    <w:rsid w:val="00310D5C"/>
    <w:rsid w:val="00312CA8"/>
    <w:rsid w:val="0032228D"/>
    <w:rsid w:val="00326456"/>
    <w:rsid w:val="00337892"/>
    <w:rsid w:val="003460CD"/>
    <w:rsid w:val="00350095"/>
    <w:rsid w:val="003642C6"/>
    <w:rsid w:val="00366127"/>
    <w:rsid w:val="00375B29"/>
    <w:rsid w:val="00385C65"/>
    <w:rsid w:val="003936D6"/>
    <w:rsid w:val="003A00FA"/>
    <w:rsid w:val="003B6AEA"/>
    <w:rsid w:val="003C40E6"/>
    <w:rsid w:val="003C4326"/>
    <w:rsid w:val="003D7440"/>
    <w:rsid w:val="003D798C"/>
    <w:rsid w:val="003E72D6"/>
    <w:rsid w:val="003F6630"/>
    <w:rsid w:val="004011B1"/>
    <w:rsid w:val="0040357C"/>
    <w:rsid w:val="00414BBC"/>
    <w:rsid w:val="004170DB"/>
    <w:rsid w:val="00421AB8"/>
    <w:rsid w:val="00421B79"/>
    <w:rsid w:val="00423351"/>
    <w:rsid w:val="00425442"/>
    <w:rsid w:val="004317AA"/>
    <w:rsid w:val="0043249D"/>
    <w:rsid w:val="00437ADE"/>
    <w:rsid w:val="0044170E"/>
    <w:rsid w:val="00446DE8"/>
    <w:rsid w:val="0046242A"/>
    <w:rsid w:val="0048288E"/>
    <w:rsid w:val="004A7BAC"/>
    <w:rsid w:val="004B1A5E"/>
    <w:rsid w:val="004B3D7E"/>
    <w:rsid w:val="004B627C"/>
    <w:rsid w:val="004C77F5"/>
    <w:rsid w:val="004D7CF4"/>
    <w:rsid w:val="0050123D"/>
    <w:rsid w:val="00506F72"/>
    <w:rsid w:val="00507701"/>
    <w:rsid w:val="00510E16"/>
    <w:rsid w:val="005134D7"/>
    <w:rsid w:val="005143F4"/>
    <w:rsid w:val="00517F7E"/>
    <w:rsid w:val="00531BC1"/>
    <w:rsid w:val="00532D12"/>
    <w:rsid w:val="00550856"/>
    <w:rsid w:val="005519AB"/>
    <w:rsid w:val="00563581"/>
    <w:rsid w:val="00563D9C"/>
    <w:rsid w:val="00572049"/>
    <w:rsid w:val="00592B54"/>
    <w:rsid w:val="005A40F5"/>
    <w:rsid w:val="005B0142"/>
    <w:rsid w:val="005B73D6"/>
    <w:rsid w:val="005C13DC"/>
    <w:rsid w:val="005C1F0C"/>
    <w:rsid w:val="005C4131"/>
    <w:rsid w:val="005C572F"/>
    <w:rsid w:val="005C6F1B"/>
    <w:rsid w:val="005E28AF"/>
    <w:rsid w:val="005F39FA"/>
    <w:rsid w:val="005F497C"/>
    <w:rsid w:val="0060233D"/>
    <w:rsid w:val="00603618"/>
    <w:rsid w:val="006161C7"/>
    <w:rsid w:val="00616FC8"/>
    <w:rsid w:val="00633A5D"/>
    <w:rsid w:val="0063559E"/>
    <w:rsid w:val="00644AF6"/>
    <w:rsid w:val="00651583"/>
    <w:rsid w:val="00651998"/>
    <w:rsid w:val="00664AB5"/>
    <w:rsid w:val="00672EB2"/>
    <w:rsid w:val="00673333"/>
    <w:rsid w:val="006827D5"/>
    <w:rsid w:val="00687744"/>
    <w:rsid w:val="006913B1"/>
    <w:rsid w:val="00692B62"/>
    <w:rsid w:val="006A4D2B"/>
    <w:rsid w:val="006A5957"/>
    <w:rsid w:val="006D38DB"/>
    <w:rsid w:val="006E27A0"/>
    <w:rsid w:val="006E56B5"/>
    <w:rsid w:val="00703A0F"/>
    <w:rsid w:val="007061D2"/>
    <w:rsid w:val="007131DC"/>
    <w:rsid w:val="0072118A"/>
    <w:rsid w:val="00722085"/>
    <w:rsid w:val="00734601"/>
    <w:rsid w:val="00744260"/>
    <w:rsid w:val="00745F51"/>
    <w:rsid w:val="00763341"/>
    <w:rsid w:val="007679BB"/>
    <w:rsid w:val="00767AF9"/>
    <w:rsid w:val="00774174"/>
    <w:rsid w:val="007A0FAE"/>
    <w:rsid w:val="007A5527"/>
    <w:rsid w:val="007A58E5"/>
    <w:rsid w:val="007B0898"/>
    <w:rsid w:val="007B5E2A"/>
    <w:rsid w:val="007B753A"/>
    <w:rsid w:val="007D513A"/>
    <w:rsid w:val="007D64A2"/>
    <w:rsid w:val="007E0341"/>
    <w:rsid w:val="007E4A59"/>
    <w:rsid w:val="007F3FA2"/>
    <w:rsid w:val="008057DF"/>
    <w:rsid w:val="00850B94"/>
    <w:rsid w:val="00852411"/>
    <w:rsid w:val="008650DD"/>
    <w:rsid w:val="00865911"/>
    <w:rsid w:val="00867592"/>
    <w:rsid w:val="00873B92"/>
    <w:rsid w:val="008761D8"/>
    <w:rsid w:val="008810A0"/>
    <w:rsid w:val="008931F3"/>
    <w:rsid w:val="008A3468"/>
    <w:rsid w:val="008A7366"/>
    <w:rsid w:val="008C2FD9"/>
    <w:rsid w:val="008C5D16"/>
    <w:rsid w:val="008C6506"/>
    <w:rsid w:val="008C7915"/>
    <w:rsid w:val="008D287F"/>
    <w:rsid w:val="008E25B2"/>
    <w:rsid w:val="008E2EE2"/>
    <w:rsid w:val="008E2F8B"/>
    <w:rsid w:val="008E71A3"/>
    <w:rsid w:val="00904F42"/>
    <w:rsid w:val="00912765"/>
    <w:rsid w:val="009224D0"/>
    <w:rsid w:val="00924828"/>
    <w:rsid w:val="00930767"/>
    <w:rsid w:val="009376E3"/>
    <w:rsid w:val="00945271"/>
    <w:rsid w:val="00956892"/>
    <w:rsid w:val="00963014"/>
    <w:rsid w:val="00963A1D"/>
    <w:rsid w:val="009730FD"/>
    <w:rsid w:val="0099228D"/>
    <w:rsid w:val="009A217C"/>
    <w:rsid w:val="009B4988"/>
    <w:rsid w:val="009C2789"/>
    <w:rsid w:val="009C2EE8"/>
    <w:rsid w:val="009C2F24"/>
    <w:rsid w:val="009C3423"/>
    <w:rsid w:val="009C55B4"/>
    <w:rsid w:val="009D5DBB"/>
    <w:rsid w:val="00A11B10"/>
    <w:rsid w:val="00A13F1B"/>
    <w:rsid w:val="00A24443"/>
    <w:rsid w:val="00A303A7"/>
    <w:rsid w:val="00A45977"/>
    <w:rsid w:val="00A57E99"/>
    <w:rsid w:val="00A60910"/>
    <w:rsid w:val="00A62191"/>
    <w:rsid w:val="00A63216"/>
    <w:rsid w:val="00A63E28"/>
    <w:rsid w:val="00A6738C"/>
    <w:rsid w:val="00A72CFD"/>
    <w:rsid w:val="00A74DFF"/>
    <w:rsid w:val="00A751FB"/>
    <w:rsid w:val="00A7686F"/>
    <w:rsid w:val="00A80559"/>
    <w:rsid w:val="00A837F1"/>
    <w:rsid w:val="00AA1CFE"/>
    <w:rsid w:val="00AB1DA0"/>
    <w:rsid w:val="00AB3855"/>
    <w:rsid w:val="00AC132D"/>
    <w:rsid w:val="00AC4892"/>
    <w:rsid w:val="00AC5E58"/>
    <w:rsid w:val="00AC74D3"/>
    <w:rsid w:val="00AD1E8E"/>
    <w:rsid w:val="00AE77BE"/>
    <w:rsid w:val="00AF4D9D"/>
    <w:rsid w:val="00B00D89"/>
    <w:rsid w:val="00B05FE9"/>
    <w:rsid w:val="00B119D9"/>
    <w:rsid w:val="00B22426"/>
    <w:rsid w:val="00B26B6F"/>
    <w:rsid w:val="00B2704C"/>
    <w:rsid w:val="00B56517"/>
    <w:rsid w:val="00BA16F0"/>
    <w:rsid w:val="00BA18F5"/>
    <w:rsid w:val="00BA539C"/>
    <w:rsid w:val="00BB1495"/>
    <w:rsid w:val="00BB21EA"/>
    <w:rsid w:val="00BB7CC1"/>
    <w:rsid w:val="00C14B22"/>
    <w:rsid w:val="00C17002"/>
    <w:rsid w:val="00C24600"/>
    <w:rsid w:val="00C261BA"/>
    <w:rsid w:val="00C26EE7"/>
    <w:rsid w:val="00C37DCF"/>
    <w:rsid w:val="00C453E0"/>
    <w:rsid w:val="00C47A74"/>
    <w:rsid w:val="00C50458"/>
    <w:rsid w:val="00C53042"/>
    <w:rsid w:val="00C53F6A"/>
    <w:rsid w:val="00C5557F"/>
    <w:rsid w:val="00C6028C"/>
    <w:rsid w:val="00C6104B"/>
    <w:rsid w:val="00C767A0"/>
    <w:rsid w:val="00C802F1"/>
    <w:rsid w:val="00C81A8F"/>
    <w:rsid w:val="00C844E5"/>
    <w:rsid w:val="00C9611E"/>
    <w:rsid w:val="00CA004F"/>
    <w:rsid w:val="00CA02F0"/>
    <w:rsid w:val="00CA2FEB"/>
    <w:rsid w:val="00CC1B06"/>
    <w:rsid w:val="00CC276A"/>
    <w:rsid w:val="00CC2D35"/>
    <w:rsid w:val="00CC429F"/>
    <w:rsid w:val="00CD2C4F"/>
    <w:rsid w:val="00CD69F4"/>
    <w:rsid w:val="00CE1234"/>
    <w:rsid w:val="00D006C6"/>
    <w:rsid w:val="00D268EE"/>
    <w:rsid w:val="00D312F4"/>
    <w:rsid w:val="00D31523"/>
    <w:rsid w:val="00D34D69"/>
    <w:rsid w:val="00D43820"/>
    <w:rsid w:val="00D43834"/>
    <w:rsid w:val="00D47F1B"/>
    <w:rsid w:val="00D52B21"/>
    <w:rsid w:val="00D61F3F"/>
    <w:rsid w:val="00D629BA"/>
    <w:rsid w:val="00D63031"/>
    <w:rsid w:val="00D63155"/>
    <w:rsid w:val="00D757AC"/>
    <w:rsid w:val="00D7610A"/>
    <w:rsid w:val="00D80E7E"/>
    <w:rsid w:val="00D9103A"/>
    <w:rsid w:val="00DB2F09"/>
    <w:rsid w:val="00DB3B5B"/>
    <w:rsid w:val="00DC05A0"/>
    <w:rsid w:val="00DC1145"/>
    <w:rsid w:val="00DC2D52"/>
    <w:rsid w:val="00DC5A2E"/>
    <w:rsid w:val="00DC7502"/>
    <w:rsid w:val="00DD2732"/>
    <w:rsid w:val="00DD2BA6"/>
    <w:rsid w:val="00DD3807"/>
    <w:rsid w:val="00DE0A21"/>
    <w:rsid w:val="00DF05E5"/>
    <w:rsid w:val="00DF2053"/>
    <w:rsid w:val="00DF36D2"/>
    <w:rsid w:val="00E23D30"/>
    <w:rsid w:val="00E26BAE"/>
    <w:rsid w:val="00E430ED"/>
    <w:rsid w:val="00E45A9A"/>
    <w:rsid w:val="00E65A93"/>
    <w:rsid w:val="00E83657"/>
    <w:rsid w:val="00E87965"/>
    <w:rsid w:val="00E94DA1"/>
    <w:rsid w:val="00EA0AD7"/>
    <w:rsid w:val="00EA1331"/>
    <w:rsid w:val="00EA79E2"/>
    <w:rsid w:val="00ED04DF"/>
    <w:rsid w:val="00ED5A25"/>
    <w:rsid w:val="00ED6D95"/>
    <w:rsid w:val="00EF101F"/>
    <w:rsid w:val="00EF2ED1"/>
    <w:rsid w:val="00F06CC4"/>
    <w:rsid w:val="00F07522"/>
    <w:rsid w:val="00F1236D"/>
    <w:rsid w:val="00F20356"/>
    <w:rsid w:val="00F27F61"/>
    <w:rsid w:val="00F347FD"/>
    <w:rsid w:val="00F46923"/>
    <w:rsid w:val="00F477BE"/>
    <w:rsid w:val="00F51565"/>
    <w:rsid w:val="00F55386"/>
    <w:rsid w:val="00F648AD"/>
    <w:rsid w:val="00F7373E"/>
    <w:rsid w:val="00F76E66"/>
    <w:rsid w:val="00F84125"/>
    <w:rsid w:val="00F872D2"/>
    <w:rsid w:val="00FA187C"/>
    <w:rsid w:val="00FA353F"/>
    <w:rsid w:val="00FA5333"/>
    <w:rsid w:val="00FB42CE"/>
    <w:rsid w:val="00FC0953"/>
    <w:rsid w:val="00FC6D05"/>
    <w:rsid w:val="00FC74C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DE7940"/>
  <w15:docId w15:val="{9F1D7F98-D816-41DF-A528-2C392AF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07"/>
    <w:pPr>
      <w:spacing w:after="0" w:line="240" w:lineRule="auto"/>
      <w:jc w:val="both"/>
    </w:pPr>
    <w:rPr>
      <w:rFonts w:ascii="Garamond" w:eastAsia="Times New Roman" w:hAnsi="Garamond" w:cs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0A21"/>
    <w:pPr>
      <w:outlineLvl w:val="0"/>
    </w:pPr>
    <w:rPr>
      <w:b/>
      <w:sz w:val="24"/>
      <w:u w:color="C00000"/>
    </w:rPr>
  </w:style>
  <w:style w:type="paragraph" w:styleId="Ttulo2">
    <w:name w:val="heading 2"/>
    <w:basedOn w:val="Normal"/>
    <w:next w:val="Normal"/>
    <w:link w:val="Ttulo2Car"/>
    <w:uiPriority w:val="9"/>
    <w:qFormat/>
    <w:rsid w:val="00A7686F"/>
    <w:pPr>
      <w:keepNext/>
      <w:outlineLvl w:val="1"/>
    </w:pPr>
    <w:rPr>
      <w:b/>
      <w:lang w:val="es-H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5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7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3E0"/>
  </w:style>
  <w:style w:type="paragraph" w:styleId="Piedepgina">
    <w:name w:val="footer"/>
    <w:basedOn w:val="Normal"/>
    <w:link w:val="PiedepginaCar"/>
    <w:uiPriority w:val="99"/>
    <w:unhideWhenUsed/>
    <w:rsid w:val="00C45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E0"/>
  </w:style>
  <w:style w:type="character" w:customStyle="1" w:styleId="Ttulo2Car">
    <w:name w:val="Título 2 Car"/>
    <w:basedOn w:val="Fuentedeprrafopredeter"/>
    <w:link w:val="Ttulo2"/>
    <w:uiPriority w:val="9"/>
    <w:rsid w:val="00A7686F"/>
    <w:rPr>
      <w:rFonts w:ascii="Garamond" w:eastAsia="Times New Roman" w:hAnsi="Garamond" w:cs="Arial"/>
      <w:b/>
      <w:szCs w:val="20"/>
      <w:lang w:val="es-HN"/>
    </w:rPr>
  </w:style>
  <w:style w:type="paragraph" w:styleId="Sangradetextonormal">
    <w:name w:val="Body Text Indent"/>
    <w:basedOn w:val="Normal"/>
    <w:link w:val="SangradetextonormalCar"/>
    <w:rsid w:val="00C453E0"/>
    <w:pPr>
      <w:ind w:left="1005"/>
    </w:pPr>
  </w:style>
  <w:style w:type="character" w:customStyle="1" w:styleId="SangradetextonormalCar">
    <w:name w:val="Sangría de texto normal Car"/>
    <w:basedOn w:val="Fuentedeprrafopredeter"/>
    <w:link w:val="Sangradetextonormal"/>
    <w:rsid w:val="00C453E0"/>
    <w:rPr>
      <w:rFonts w:ascii="Arial" w:eastAsia="Times New Roman" w:hAnsi="Arial" w:cs="Times New Roman"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C453E0"/>
    <w:pPr>
      <w:tabs>
        <w:tab w:val="left" w:pos="432"/>
        <w:tab w:val="left" w:pos="1080"/>
        <w:tab w:val="left" w:pos="1440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C453E0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61F3F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PrrafodelistaCar"/>
    <w:uiPriority w:val="34"/>
    <w:qFormat/>
    <w:rsid w:val="00C261BA"/>
    <w:pPr>
      <w:numPr>
        <w:numId w:val="1"/>
      </w:numPr>
      <w:contextualSpacing/>
    </w:pPr>
    <w:rPr>
      <w:rFonts w:eastAsiaTheme="minorEastAsia" w:cstheme="minorBidi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D61F3F"/>
    <w:rPr>
      <w:color w:val="808080"/>
    </w:rPr>
  </w:style>
  <w:style w:type="character" w:customStyle="1" w:styleId="MEMORIA">
    <w:name w:val="MEMORIA"/>
    <w:basedOn w:val="Fuentedeprrafopredeter"/>
    <w:uiPriority w:val="1"/>
    <w:rsid w:val="00D61F3F"/>
    <w:rPr>
      <w:rFonts w:ascii="Arial Narrow" w:hAnsi="Arial Narrow"/>
      <w:b/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1F3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1F3F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61F3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HN" w:eastAsia="es-HN"/>
    </w:rPr>
  </w:style>
  <w:style w:type="paragraph" w:styleId="Textoindependiente">
    <w:name w:val="Body Text"/>
    <w:basedOn w:val="Normal"/>
    <w:link w:val="TextoindependienteCar"/>
    <w:uiPriority w:val="99"/>
    <w:unhideWhenUsed/>
    <w:rsid w:val="006036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3618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51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7B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60233D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60233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6023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17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5">
    <w:name w:val="Light Shading Accent 5"/>
    <w:basedOn w:val="Tablanormal"/>
    <w:uiPriority w:val="60"/>
    <w:rsid w:val="009B49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9B49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0A21"/>
    <w:rPr>
      <w:rFonts w:ascii="Garamond" w:eastAsia="Times New Roman" w:hAnsi="Garamond" w:cs="Arial"/>
      <w:b/>
      <w:sz w:val="24"/>
      <w:szCs w:val="20"/>
      <w:u w:color="C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F7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C38"/>
    <w:pPr>
      <w:spacing w:after="160"/>
      <w:jc w:val="left"/>
    </w:pPr>
    <w:rPr>
      <w:rFonts w:asciiTheme="minorHAnsi" w:eastAsiaTheme="minorHAnsi" w:hAnsiTheme="minorHAnsi" w:cstheme="minorBidi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C38"/>
    <w:rPr>
      <w:sz w:val="20"/>
      <w:szCs w:val="20"/>
      <w:lang w:val="es-HN"/>
    </w:rPr>
  </w:style>
  <w:style w:type="paragraph" w:styleId="TtuloTDC">
    <w:name w:val="TOC Heading"/>
    <w:basedOn w:val="Ttulo1"/>
    <w:next w:val="Normal"/>
    <w:uiPriority w:val="39"/>
    <w:unhideWhenUsed/>
    <w:qFormat/>
    <w:rsid w:val="00C6104B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HN"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C6104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837F1"/>
    <w:pPr>
      <w:tabs>
        <w:tab w:val="left" w:pos="88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C6104B"/>
    <w:rPr>
      <w:color w:val="0563C1" w:themeColor="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1720D7"/>
    <w:pPr>
      <w:spacing w:after="0" w:line="240" w:lineRule="auto"/>
      <w:jc w:val="both"/>
    </w:pPr>
    <w:rPr>
      <w:rFonts w:eastAsia="Times New Roman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3C6"/>
    <w:pPr>
      <w:spacing w:after="0"/>
      <w:jc w:val="both"/>
    </w:pPr>
    <w:rPr>
      <w:rFonts w:ascii="Garamond" w:eastAsia="Times New Roman" w:hAnsi="Garamond" w:cs="Arial"/>
      <w:b/>
      <w:bCs/>
      <w:sz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3C6"/>
    <w:rPr>
      <w:rFonts w:ascii="Garamond" w:eastAsia="Times New Roman" w:hAnsi="Garamond" w:cs="Arial"/>
      <w:b/>
      <w:bCs/>
      <w:sz w:val="20"/>
      <w:szCs w:val="20"/>
      <w:lang w:val="es-ES_tradnl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63216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rsid w:val="00ED5A25"/>
    <w:rPr>
      <w:rFonts w:ascii="Garamond" w:eastAsiaTheme="minorEastAsia" w:hAnsi="Garamond"/>
      <w:szCs w:val="20"/>
      <w:lang w:val="es-HN"/>
    </w:rPr>
  </w:style>
  <w:style w:type="table" w:styleId="Sombreadomedio1-nfasis1">
    <w:name w:val="Medium Shading 1 Accent 1"/>
    <w:basedOn w:val="Tablanormal"/>
    <w:uiPriority w:val="63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3936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CC429F"/>
    <w:pPr>
      <w:spacing w:after="200"/>
    </w:pPr>
    <w:rPr>
      <w:i/>
      <w:iCs/>
      <w:color w:val="44546A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34D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34D7"/>
    <w:rPr>
      <w:rFonts w:ascii="Garamond" w:eastAsia="Times New Roman" w:hAnsi="Garamond" w:cs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5134D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1A5E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A837F1"/>
    <w:pPr>
      <w:tabs>
        <w:tab w:val="left" w:pos="1100"/>
        <w:tab w:val="right" w:leader="dot" w:pos="8828"/>
      </w:tabs>
      <w:spacing w:after="100" w:line="259" w:lineRule="auto"/>
      <w:jc w:val="left"/>
    </w:pPr>
    <w:rPr>
      <w:rFonts w:asciiTheme="minorHAnsi" w:eastAsiaTheme="minorHAnsi" w:hAnsiTheme="minorHAnsi" w:cstheme="minorBidi"/>
      <w:szCs w:val="22"/>
      <w:lang w:val="es-HN"/>
    </w:rPr>
  </w:style>
  <w:style w:type="paragraph" w:customStyle="1" w:styleId="Default">
    <w:name w:val="Default"/>
    <w:rsid w:val="002008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HN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B2378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hgeomin.gob.hn/wp-content/uploads/2021/02/Acuerdo-Ejecutivo-04-2017-Manual-de-Buenas-Prcticas-Ambientales-Mineras-para-Etapa-de-Explotac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hgeomin.gob.hn/wp-content/uploads/2021/02/Acuerdo-Ejecutivo-04-2017-Manual-de-Buenas-Prcticas-Ambientales-Mineras-para-Etapa-de-Explotaci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hgeomin.gob.hn/wp-content/uploads/2021/03/hon17762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ERA\Desktop\PUBLICACION\V-1.0-Plantilla-de-Planes-de-Cierre-de-Minas-INHGEOMIN-FR-GU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053D-24CC-492B-AA3D-65A134B1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V-1.0-Plantilla-de-Planes-de-Cierre-de-Minas-INHGEOMIN-FR-GU-01</Template>
  <TotalTime>68</TotalTime>
  <Pages>13</Pages>
  <Words>3869</Words>
  <Characters>21282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Modernizacion INHGEOMIN</dc:creator>
  <cp:keywords>Exploracion</cp:keywords>
  <cp:lastModifiedBy>Olvin Otero</cp:lastModifiedBy>
  <cp:revision>12</cp:revision>
  <dcterms:created xsi:type="dcterms:W3CDTF">2021-11-15T19:14:00Z</dcterms:created>
  <dcterms:modified xsi:type="dcterms:W3CDTF">2021-11-19T15:14:00Z</dcterms:modified>
</cp:coreProperties>
</file>